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C36642" w:rsidRDefault="00B95546" w:rsidP="00B95546">
      <w:pPr>
        <w:pStyle w:val="Title"/>
        <w:rPr>
          <w:sz w:val="48"/>
          <w:szCs w:val="48"/>
        </w:rPr>
      </w:pPr>
      <w:bookmarkStart w:id="0" w:name="_GoBack"/>
      <w:bookmarkEnd w:id="0"/>
      <w:r w:rsidRPr="00C36642">
        <w:rPr>
          <w:sz w:val="48"/>
          <w:szCs w:val="48"/>
        </w:rP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Pr="00275848" w:rsidRDefault="005B213A" w:rsidP="00425551">
            <w:pPr>
              <w:cnfStyle w:val="000000100000"/>
            </w:pPr>
            <w:r>
              <w:t>District Soil Conservation Office (D</w:t>
            </w:r>
            <w:r w:rsidR="00335D2A">
              <w:t>SCO)</w:t>
            </w: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Pr="00275848" w:rsidRDefault="00335D2A" w:rsidP="00335D2A">
            <w:pPr>
              <w:contextualSpacing/>
              <w:cnfStyle w:val="000000000000"/>
            </w:pPr>
            <w:r>
              <w:t xml:space="preserve">Gargi Path, </w:t>
            </w:r>
            <w:r w:rsidR="00425551">
              <w:t xml:space="preserve">Siddharthanagar- </w:t>
            </w:r>
            <w:r>
              <w:t>6</w:t>
            </w:r>
            <w:r w:rsidR="00425551">
              <w:t xml:space="preserve"> (</w:t>
            </w:r>
            <w:r w:rsidR="00935F81">
              <w:t>Bhairahawa</w:t>
            </w:r>
            <w:r w:rsidR="00425551">
              <w:t>)</w:t>
            </w:r>
            <w:r w:rsidR="00935F81">
              <w:t xml:space="preserve">, </w:t>
            </w:r>
            <w:r w:rsidR="008F1B0A">
              <w:t>Rupandehi</w:t>
            </w:r>
            <w:r w:rsidR="00600E4A">
              <w:t xml:space="preserve"> </w:t>
            </w: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335D2A">
            <w:pPr>
              <w:contextualSpacing/>
              <w:cnfStyle w:val="000000000000"/>
            </w:pPr>
            <w:r>
              <w:t>071</w:t>
            </w:r>
            <w:r w:rsidR="008F1B0A">
              <w:t>-</w:t>
            </w:r>
            <w:r>
              <w:t>52</w:t>
            </w:r>
            <w:r w:rsidR="00335D2A">
              <w:t>2968</w:t>
            </w:r>
            <w:r w:rsidR="00195BFD">
              <w:t>, 071-9847030056</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723C58" w:rsidP="00F353C4">
            <w:pPr>
              <w:contextualSpacing/>
              <w:cnfStyle w:val="000000100000"/>
            </w:pPr>
            <w:hyperlink r:id="rId8" w:history="1">
              <w:r w:rsidR="00425551" w:rsidRPr="003C35D0">
                <w:rPr>
                  <w:rStyle w:val="Hyperlink"/>
                </w:rPr>
                <w:t>tdf_rupandehi@yahoo.com</w:t>
              </w:r>
            </w:hyperlink>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335D2A">
            <w:pPr>
              <w:contextualSpacing/>
              <w:cnfStyle w:val="000000000000"/>
            </w:pPr>
            <w:r>
              <w:t xml:space="preserve">Mr. </w:t>
            </w:r>
            <w:r w:rsidR="00335D2A">
              <w:t>Binod Shrivastav</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335D2A" w:rsidP="00E654F6">
            <w:pPr>
              <w:cnfStyle w:val="000000100000"/>
            </w:pPr>
            <w:r>
              <w:t>Sub-engineer</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600E4A" w:rsidP="00F2763D">
            <w:pPr>
              <w:cnfStyle w:val="000000000000"/>
            </w:pPr>
            <w:r>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935F81">
            <w:pPr>
              <w:contextualSpacing/>
              <w:cnfStyle w:val="000000000000"/>
            </w:pPr>
            <w:r>
              <w:t xml:space="preserve">Ghana Shyam Giri / </w:t>
            </w:r>
            <w:r w:rsidR="00935F81">
              <w:t>Krishna Ghimire</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335D2A">
            <w:pPr>
              <w:contextualSpacing/>
              <w:cnfStyle w:val="000000100000"/>
            </w:pPr>
            <w:r>
              <w:t xml:space="preserve">March </w:t>
            </w:r>
            <w:r w:rsidR="00335D2A">
              <w:t>7</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F2396C" w:rsidP="00F2396C">
            <w:pPr>
              <w:contextualSpacing/>
              <w:cnfStyle w:val="000000000000"/>
            </w:pPr>
            <w:r>
              <w:t>3</w:t>
            </w:r>
            <w:r w:rsidR="00FC4786">
              <w:t xml:space="preserve"> hr</w:t>
            </w:r>
            <w:r>
              <w:t>s.</w:t>
            </w:r>
            <w:r w:rsidR="00335D2A">
              <w:t xml:space="preserve"> </w:t>
            </w:r>
          </w:p>
        </w:tc>
      </w:tr>
      <w:tr w:rsidR="00881E6D" w:rsidRPr="00275848" w:rsidTr="008415B3">
        <w:trPr>
          <w:cnfStyle w:val="000000100000"/>
        </w:trPr>
        <w:tc>
          <w:tcPr>
            <w:cnfStyle w:val="001000000000"/>
            <w:tcW w:w="2660" w:type="dxa"/>
          </w:tcPr>
          <w:p w:rsidR="00881E6D" w:rsidRPr="00C93EDD" w:rsidRDefault="00335D2A" w:rsidP="00554C8E">
            <w:pPr>
              <w:rPr>
                <w:b w:val="0"/>
              </w:rPr>
            </w:pPr>
            <w:r>
              <w:rPr>
                <w:b w:val="0"/>
              </w:rPr>
              <w:t xml:space="preserve"> </w:t>
            </w: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bl>
    <w:p w:rsidR="00E57AFA" w:rsidRDefault="00E57AFA"/>
    <w:tbl>
      <w:tblPr>
        <w:tblW w:w="9229" w:type="dxa"/>
        <w:tblInd w:w="93" w:type="dxa"/>
        <w:tblLayout w:type="fixed"/>
        <w:tblLook w:val="04A0"/>
      </w:tblPr>
      <w:tblGrid>
        <w:gridCol w:w="428"/>
        <w:gridCol w:w="7597"/>
        <w:gridCol w:w="540"/>
        <w:gridCol w:w="664"/>
      </w:tblGrid>
      <w:tr w:rsidR="00AC2C01" w:rsidRPr="00906245" w:rsidTr="00935F8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137"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664"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335D2A">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r w:rsidR="00E654F6">
              <w:rPr>
                <w:rFonts w:eastAsia="Times New Roman" w:cstheme="minorHAnsi"/>
                <w:color w:val="000000"/>
                <w:sz w:val="16"/>
                <w:szCs w:val="16"/>
                <w:lang w:eastAsia="en-GB"/>
              </w:rPr>
              <w:t xml:space="preserve"> </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BA4651">
            <w:pPr>
              <w:spacing w:after="0" w:line="240" w:lineRule="auto"/>
              <w:jc w:val="right"/>
            </w:pPr>
            <w:r w:rsidRPr="00A61F1D">
              <w:t xml:space="preserve">NGO (International)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C4786">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r w:rsidR="00EF6761">
              <w:rPr>
                <w:rFonts w:eastAsia="Times New Roman" w:cstheme="minorHAnsi"/>
                <w:color w:val="000000"/>
                <w:sz w:val="16"/>
                <w:szCs w:val="16"/>
                <w:lang w:eastAsia="en-GB"/>
              </w:rPr>
              <w:t xml:space="preserve">  </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E654F6">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935F81">
              <w:rPr>
                <w:rFonts w:eastAsia="Times New Roman" w:cstheme="minorHAnsi"/>
                <w:color w:val="000000"/>
                <w:sz w:val="16"/>
                <w:szCs w:val="16"/>
                <w:lang w:eastAsia="en-GB"/>
              </w:rPr>
              <w:t xml:space="preserve"> </w:t>
            </w:r>
            <w:r w:rsidR="00335D2A">
              <w:rPr>
                <w:rFonts w:cstheme="minorHAnsi"/>
              </w:rPr>
              <w:t>√</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935F8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Pr="00FB35C4" w:rsidRDefault="00F87AB8" w:rsidP="00F87AB8">
      <w:pPr>
        <w:pStyle w:val="Title"/>
        <w:jc w:val="center"/>
        <w:rPr>
          <w:sz w:val="48"/>
          <w:szCs w:val="48"/>
        </w:rPr>
      </w:pPr>
      <w:r w:rsidRPr="00FB35C4">
        <w:rPr>
          <w:sz w:val="48"/>
          <w:szCs w:val="48"/>
        </w:rPr>
        <w:lastRenderedPageBreak/>
        <w:t>Organisation Information</w:t>
      </w:r>
    </w:p>
    <w:tbl>
      <w:tblPr>
        <w:tblW w:w="9386" w:type="dxa"/>
        <w:tblLook w:val="04A0"/>
      </w:tblPr>
      <w:tblGrid>
        <w:gridCol w:w="93"/>
        <w:gridCol w:w="495"/>
        <w:gridCol w:w="33"/>
        <w:gridCol w:w="6629"/>
        <w:gridCol w:w="283"/>
        <w:gridCol w:w="993"/>
        <w:gridCol w:w="435"/>
        <w:gridCol w:w="425"/>
      </w:tblGrid>
      <w:tr w:rsidR="00327AC5" w:rsidRPr="00327AC5" w:rsidTr="00F2396C">
        <w:trPr>
          <w:gridBefore w:val="1"/>
          <w:wBefore w:w="93" w:type="dxa"/>
          <w:cantSplit/>
        </w:trPr>
        <w:tc>
          <w:tcPr>
            <w:tcW w:w="528" w:type="dxa"/>
            <w:gridSpan w:val="2"/>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29" w:type="dxa"/>
            <w:tcBorders>
              <w:top w:val="nil"/>
              <w:left w:val="nil"/>
              <w:bottom w:val="single" w:sz="4" w:space="0" w:color="auto"/>
              <w:right w:val="nil"/>
            </w:tcBorders>
            <w:shd w:val="clear" w:color="auto" w:fill="auto"/>
            <w:vAlign w:val="bottom"/>
          </w:tcPr>
          <w:p w:rsidR="0019565C"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p w:rsidR="00F2396C" w:rsidRPr="00327AC5" w:rsidRDefault="00F2396C" w:rsidP="004F6718">
            <w:pPr>
              <w:spacing w:after="0" w:line="240" w:lineRule="auto"/>
              <w:rPr>
                <w:rFonts w:eastAsia="Times New Roman" w:cstheme="minorHAnsi"/>
                <w:lang w:eastAsia="en-GB"/>
              </w:rPr>
            </w:pP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F2396C">
        <w:trPr>
          <w:gridBefore w:val="1"/>
          <w:wBefore w:w="93" w:type="dxa"/>
          <w:cantSplit/>
        </w:trPr>
        <w:tc>
          <w:tcPr>
            <w:tcW w:w="528" w:type="dxa"/>
            <w:gridSpan w:val="2"/>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35D2A" w:rsidRDefault="00335D2A" w:rsidP="00EF6761">
            <w:pPr>
              <w:pStyle w:val="ListParagraph"/>
              <w:numPr>
                <w:ilvl w:val="0"/>
                <w:numId w:val="7"/>
              </w:numPr>
              <w:spacing w:after="0" w:line="240" w:lineRule="auto"/>
              <w:rPr>
                <w:rFonts w:cstheme="minorHAnsi"/>
                <w:color w:val="000000"/>
              </w:rPr>
            </w:pPr>
            <w:r>
              <w:rPr>
                <w:rFonts w:cstheme="minorHAnsi"/>
                <w:color w:val="000000"/>
              </w:rPr>
              <w:t>Watershed conservation (management)</w:t>
            </w:r>
          </w:p>
          <w:p w:rsidR="00335D2A" w:rsidRDefault="00335D2A" w:rsidP="00EF6761">
            <w:pPr>
              <w:pStyle w:val="ListParagraph"/>
              <w:numPr>
                <w:ilvl w:val="0"/>
                <w:numId w:val="7"/>
              </w:numPr>
              <w:spacing w:after="0" w:line="240" w:lineRule="auto"/>
              <w:rPr>
                <w:rFonts w:cstheme="minorHAnsi"/>
                <w:color w:val="000000"/>
              </w:rPr>
            </w:pPr>
            <w:r>
              <w:rPr>
                <w:rFonts w:cstheme="minorHAnsi"/>
                <w:color w:val="000000"/>
              </w:rPr>
              <w:t>Soil conservation</w:t>
            </w:r>
          </w:p>
          <w:p w:rsidR="00335D2A" w:rsidRDefault="00335D2A" w:rsidP="00EF6761">
            <w:pPr>
              <w:pStyle w:val="ListParagraph"/>
              <w:numPr>
                <w:ilvl w:val="0"/>
                <w:numId w:val="7"/>
              </w:numPr>
              <w:spacing w:after="0" w:line="240" w:lineRule="auto"/>
              <w:rPr>
                <w:rFonts w:cstheme="minorHAnsi"/>
                <w:color w:val="000000"/>
              </w:rPr>
            </w:pPr>
            <w:r>
              <w:rPr>
                <w:rFonts w:cstheme="minorHAnsi"/>
                <w:color w:val="000000"/>
              </w:rPr>
              <w:t>Degraded Land Management</w:t>
            </w:r>
          </w:p>
          <w:p w:rsidR="00335D2A" w:rsidRDefault="00335D2A" w:rsidP="00EF6761">
            <w:pPr>
              <w:pStyle w:val="ListParagraph"/>
              <w:numPr>
                <w:ilvl w:val="0"/>
                <w:numId w:val="7"/>
              </w:numPr>
              <w:spacing w:after="0" w:line="240" w:lineRule="auto"/>
              <w:rPr>
                <w:rFonts w:cstheme="minorHAnsi"/>
                <w:color w:val="000000"/>
              </w:rPr>
            </w:pPr>
            <w:r>
              <w:rPr>
                <w:rFonts w:cstheme="minorHAnsi"/>
                <w:color w:val="000000"/>
              </w:rPr>
              <w:t>Irrigation canal improvement</w:t>
            </w:r>
          </w:p>
          <w:p w:rsidR="00EF6761" w:rsidRPr="00E654F6" w:rsidRDefault="00EF6761" w:rsidP="00E654F6">
            <w:pPr>
              <w:pStyle w:val="ListParagraph"/>
              <w:spacing w:after="0" w:line="240" w:lineRule="auto"/>
              <w:ind w:left="360"/>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F2396C">
        <w:trPr>
          <w:gridBefore w:val="1"/>
          <w:wBefore w:w="93" w:type="dxa"/>
          <w:cantSplit/>
        </w:trPr>
        <w:tc>
          <w:tcPr>
            <w:tcW w:w="528" w:type="dxa"/>
            <w:gridSpan w:val="2"/>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29" w:type="dxa"/>
            <w:tcBorders>
              <w:top w:val="single" w:sz="4" w:space="0" w:color="auto"/>
              <w:left w:val="nil"/>
              <w:bottom w:val="single" w:sz="4" w:space="0" w:color="auto"/>
              <w:right w:val="nil"/>
            </w:tcBorders>
            <w:shd w:val="clear" w:color="auto" w:fill="auto"/>
            <w:vAlign w:val="bottom"/>
          </w:tcPr>
          <w:p w:rsidR="00E30F1A"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p w:rsidR="00F2396C" w:rsidRPr="00B80F81" w:rsidRDefault="00F2396C" w:rsidP="00651161">
            <w:pPr>
              <w:spacing w:after="0" w:line="240" w:lineRule="auto"/>
              <w:rPr>
                <w:rFonts w:eastAsia="Times New Roman" w:cstheme="minorHAnsi"/>
                <w:lang w:eastAsia="en-GB"/>
              </w:rPr>
            </w:pP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F2396C">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4786" w:rsidRPr="00335D2A" w:rsidRDefault="00B610E7" w:rsidP="00335D2A">
            <w:pPr>
              <w:pStyle w:val="ListParagraph"/>
              <w:numPr>
                <w:ilvl w:val="0"/>
                <w:numId w:val="38"/>
              </w:numPr>
              <w:spacing w:after="0" w:line="240" w:lineRule="auto"/>
              <w:rPr>
                <w:rFonts w:cstheme="minorHAnsi"/>
              </w:rPr>
            </w:pPr>
            <w:r w:rsidRPr="00E654F6">
              <w:rPr>
                <w:rFonts w:cstheme="minorHAnsi"/>
              </w:rPr>
              <w:t>Rupandehi</w:t>
            </w:r>
            <w:r>
              <w:rPr>
                <w:rFonts w:cstheme="minorHAnsi"/>
              </w:rPr>
              <w:t xml:space="preserve"> (whole district) on the basis of watershed prioritization</w:t>
            </w:r>
          </w:p>
          <w:p w:rsidR="00B80F81" w:rsidRPr="00B80F81" w:rsidRDefault="00FC4786" w:rsidP="00EF6761">
            <w:pPr>
              <w:spacing w:after="0" w:line="240" w:lineRule="auto"/>
              <w:contextualSpacing/>
              <w:rPr>
                <w:rFonts w:eastAsia="Times New Roman" w:cstheme="minorHAnsi"/>
                <w:lang w:eastAsia="en-GB"/>
              </w:rPr>
            </w:pPr>
            <w:r>
              <w:rPr>
                <w:rFonts w:eastAsia="Times New Roman" w:cstheme="minorHAnsi"/>
                <w:lang w:eastAsia="en-GB"/>
              </w:rPr>
              <w:t xml:space="preserve"> </w:t>
            </w:r>
            <w:r w:rsidR="00EF6761">
              <w:rPr>
                <w:rFonts w:eastAsia="Times New Roman" w:cstheme="minorHAnsi"/>
                <w:lang w:eastAsia="en-GB"/>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2396C">
        <w:trPr>
          <w:gridBefore w:val="1"/>
          <w:wBefore w:w="93" w:type="dxa"/>
          <w:cantSplit/>
        </w:trPr>
        <w:tc>
          <w:tcPr>
            <w:tcW w:w="528" w:type="dxa"/>
            <w:gridSpan w:val="2"/>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2396C">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2396C">
        <w:trPr>
          <w:gridBefore w:val="1"/>
          <w:wBefore w:w="93" w:type="dxa"/>
          <w:cantSplit/>
        </w:trPr>
        <w:tc>
          <w:tcPr>
            <w:tcW w:w="528" w:type="dxa"/>
            <w:gridSpan w:val="2"/>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C1A17" w:rsidP="00B610E7">
            <w:pPr>
              <w:pStyle w:val="CommentText"/>
              <w:contextualSpacing/>
            </w:pPr>
            <w:r>
              <w:t xml:space="preserve">Since </w:t>
            </w:r>
            <w:r w:rsidR="00386578">
              <w:t xml:space="preserve"> </w:t>
            </w:r>
            <w:r w:rsidR="00B610E7">
              <w:t>1997 (2054 BS)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2396C">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F2396C">
        <w:trPr>
          <w:gridBefore w:val="1"/>
          <w:wBefore w:w="93" w:type="dxa"/>
          <w:cantSplit/>
        </w:trPr>
        <w:tc>
          <w:tcPr>
            <w:tcW w:w="528" w:type="dxa"/>
            <w:gridSpan w:val="2"/>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05"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2396C">
        <w:trPr>
          <w:gridBefore w:val="1"/>
          <w:wBefore w:w="93" w:type="dxa"/>
          <w:cantSplit/>
        </w:trPr>
        <w:tc>
          <w:tcPr>
            <w:tcW w:w="528" w:type="dxa"/>
            <w:gridSpan w:val="2"/>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29" w:type="dxa"/>
            <w:tcBorders>
              <w:top w:val="nil"/>
              <w:left w:val="nil"/>
              <w:bottom w:val="single" w:sz="4" w:space="0" w:color="auto"/>
              <w:right w:val="nil"/>
            </w:tcBorders>
            <w:shd w:val="clear" w:color="auto" w:fill="auto"/>
            <w:vAlign w:val="bottom"/>
          </w:tcPr>
          <w:p w:rsidR="00C301F0"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p w:rsidR="00F2396C" w:rsidRPr="00B80F81" w:rsidRDefault="00F2396C" w:rsidP="00725418">
            <w:pPr>
              <w:spacing w:after="0" w:line="240" w:lineRule="auto"/>
              <w:rPr>
                <w:rFonts w:eastAsia="Times New Roman" w:cstheme="minorHAnsi"/>
                <w:lang w:eastAsia="en-GB"/>
              </w:rPr>
            </w:pP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F2396C">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10E7" w:rsidRDefault="00B610E7" w:rsidP="00187FA3">
            <w:pPr>
              <w:pStyle w:val="ListParagraph"/>
              <w:numPr>
                <w:ilvl w:val="0"/>
                <w:numId w:val="9"/>
              </w:numPr>
              <w:spacing w:after="0" w:line="240" w:lineRule="auto"/>
              <w:rPr>
                <w:rFonts w:cstheme="minorHAnsi"/>
              </w:rPr>
            </w:pPr>
            <w:r>
              <w:rPr>
                <w:rFonts w:cstheme="minorHAnsi"/>
              </w:rPr>
              <w:t>Cropping pattern on degraded land</w:t>
            </w:r>
          </w:p>
          <w:p w:rsidR="00B610E7" w:rsidRDefault="00B610E7" w:rsidP="00187FA3">
            <w:pPr>
              <w:pStyle w:val="ListParagraph"/>
              <w:numPr>
                <w:ilvl w:val="0"/>
                <w:numId w:val="9"/>
              </w:numPr>
              <w:spacing w:after="0" w:line="240" w:lineRule="auto"/>
              <w:rPr>
                <w:rFonts w:cstheme="minorHAnsi"/>
              </w:rPr>
            </w:pPr>
            <w:r>
              <w:rPr>
                <w:rFonts w:cstheme="minorHAnsi"/>
              </w:rPr>
              <w:t>Methods of land use (degraded land)</w:t>
            </w:r>
          </w:p>
          <w:p w:rsidR="00F2396C" w:rsidRDefault="00B610E7" w:rsidP="00F2396C">
            <w:pPr>
              <w:pStyle w:val="ListParagraph"/>
              <w:numPr>
                <w:ilvl w:val="0"/>
                <w:numId w:val="9"/>
              </w:numPr>
              <w:spacing w:after="0" w:line="240" w:lineRule="auto"/>
              <w:rPr>
                <w:rFonts w:cstheme="minorHAnsi"/>
              </w:rPr>
            </w:pPr>
            <w:r w:rsidRPr="00F2396C">
              <w:rPr>
                <w:rFonts w:cstheme="minorHAnsi"/>
              </w:rPr>
              <w:t>Empowerment on community fisheries</w:t>
            </w:r>
          </w:p>
          <w:p w:rsidR="00B80F81" w:rsidRPr="00FB35C4" w:rsidRDefault="000F4597" w:rsidP="00F2396C">
            <w:pPr>
              <w:pStyle w:val="ListParagraph"/>
              <w:numPr>
                <w:ilvl w:val="0"/>
                <w:numId w:val="9"/>
              </w:numPr>
              <w:spacing w:after="0" w:line="240" w:lineRule="auto"/>
              <w:rPr>
                <w:rFonts w:cstheme="minorHAnsi"/>
              </w:rPr>
            </w:pPr>
            <w:r>
              <w:rPr>
                <w:rFonts w:cstheme="minorHAnsi"/>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2396C">
        <w:trPr>
          <w:gridBefore w:val="1"/>
          <w:wBefore w:w="93" w:type="dxa"/>
          <w:cantSplit/>
        </w:trPr>
        <w:tc>
          <w:tcPr>
            <w:tcW w:w="528" w:type="dxa"/>
            <w:gridSpan w:val="2"/>
            <w:tcBorders>
              <w:top w:val="nil"/>
              <w:left w:val="nil"/>
              <w:bottom w:val="nil"/>
              <w:right w:val="nil"/>
            </w:tcBorders>
          </w:tcPr>
          <w:p w:rsidR="00F2396C" w:rsidRDefault="00F2396C"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29" w:type="dxa"/>
            <w:tcBorders>
              <w:top w:val="single" w:sz="4" w:space="0" w:color="auto"/>
              <w:left w:val="nil"/>
              <w:bottom w:val="single" w:sz="4" w:space="0" w:color="auto"/>
              <w:right w:val="nil"/>
            </w:tcBorders>
            <w:shd w:val="clear" w:color="auto" w:fill="auto"/>
            <w:vAlign w:val="bottom"/>
          </w:tcPr>
          <w:p w:rsidR="00F2396C" w:rsidRDefault="00F2396C" w:rsidP="00AD78DF">
            <w:pPr>
              <w:spacing w:after="0" w:line="240" w:lineRule="auto"/>
              <w:rPr>
                <w:rFonts w:eastAsia="Times New Roman" w:cstheme="minorHAnsi"/>
                <w:lang w:eastAsia="en-GB"/>
              </w:rPr>
            </w:pPr>
          </w:p>
          <w:p w:rsid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p w:rsidR="00F2396C" w:rsidRPr="00B80F81" w:rsidRDefault="00F2396C" w:rsidP="00AD78DF">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2396C">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10E7" w:rsidRDefault="00B610E7" w:rsidP="00187FA3">
            <w:pPr>
              <w:pStyle w:val="ListParagraph"/>
              <w:numPr>
                <w:ilvl w:val="0"/>
                <w:numId w:val="10"/>
              </w:numPr>
              <w:spacing w:after="0" w:line="240" w:lineRule="auto"/>
              <w:rPr>
                <w:rFonts w:cstheme="minorHAnsi"/>
              </w:rPr>
            </w:pPr>
            <w:r>
              <w:rPr>
                <w:rFonts w:cstheme="minorHAnsi"/>
              </w:rPr>
              <w:t>Public pond m</w:t>
            </w:r>
            <w:r w:rsidR="00386578">
              <w:rPr>
                <w:rFonts w:cstheme="minorHAnsi"/>
              </w:rPr>
              <w:t xml:space="preserve">anagement </w:t>
            </w:r>
            <w:r>
              <w:rPr>
                <w:rFonts w:cstheme="minorHAnsi"/>
              </w:rPr>
              <w:t>for ground water table increment</w:t>
            </w:r>
          </w:p>
          <w:p w:rsidR="00B610E7" w:rsidRDefault="00B610E7" w:rsidP="00187FA3">
            <w:pPr>
              <w:pStyle w:val="ListParagraph"/>
              <w:numPr>
                <w:ilvl w:val="0"/>
                <w:numId w:val="10"/>
              </w:numPr>
              <w:spacing w:after="0" w:line="240" w:lineRule="auto"/>
              <w:rPr>
                <w:rFonts w:cstheme="minorHAnsi"/>
              </w:rPr>
            </w:pPr>
            <w:r>
              <w:rPr>
                <w:rFonts w:cstheme="minorHAnsi"/>
              </w:rPr>
              <w:t>Public pond management for fodder and tree species plantation</w:t>
            </w:r>
          </w:p>
          <w:p w:rsidR="00B610E7" w:rsidRDefault="00B610E7" w:rsidP="00187FA3">
            <w:pPr>
              <w:pStyle w:val="ListParagraph"/>
              <w:numPr>
                <w:ilvl w:val="0"/>
                <w:numId w:val="10"/>
              </w:numPr>
              <w:spacing w:after="0" w:line="240" w:lineRule="auto"/>
              <w:rPr>
                <w:rFonts w:cstheme="minorHAnsi"/>
              </w:rPr>
            </w:pPr>
            <w:r>
              <w:rPr>
                <w:rFonts w:cstheme="minorHAnsi"/>
              </w:rPr>
              <w:t>Conservation plantation</w:t>
            </w:r>
          </w:p>
          <w:p w:rsidR="00B610E7" w:rsidRDefault="00B610E7" w:rsidP="00187FA3">
            <w:pPr>
              <w:pStyle w:val="ListParagraph"/>
              <w:numPr>
                <w:ilvl w:val="0"/>
                <w:numId w:val="10"/>
              </w:numPr>
              <w:spacing w:after="0" w:line="240" w:lineRule="auto"/>
              <w:rPr>
                <w:rFonts w:cstheme="minorHAnsi"/>
              </w:rPr>
            </w:pPr>
            <w:r>
              <w:rPr>
                <w:rFonts w:cstheme="minorHAnsi"/>
              </w:rPr>
              <w:t>Agro</w:t>
            </w:r>
            <w:r w:rsidR="00F2396C">
              <w:rPr>
                <w:rFonts w:cstheme="minorHAnsi"/>
              </w:rPr>
              <w:t>-</w:t>
            </w:r>
            <w:r>
              <w:rPr>
                <w:rFonts w:cstheme="minorHAnsi"/>
              </w:rPr>
              <w:t>forestry</w:t>
            </w:r>
          </w:p>
          <w:p w:rsidR="00FB35C4" w:rsidRPr="00F2396C" w:rsidRDefault="00B610E7" w:rsidP="00631A6D">
            <w:pPr>
              <w:pStyle w:val="ListParagraph"/>
              <w:numPr>
                <w:ilvl w:val="0"/>
                <w:numId w:val="10"/>
              </w:numPr>
              <w:spacing w:after="0" w:line="240" w:lineRule="auto"/>
              <w:rPr>
                <w:rFonts w:cstheme="minorHAnsi"/>
              </w:rPr>
            </w:pPr>
            <w:r w:rsidRPr="00F2396C">
              <w:rPr>
                <w:rFonts w:cstheme="minorHAnsi"/>
              </w:rPr>
              <w:t>IGA: Ginger, turmeric (resource grant)</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2396C">
        <w:trPr>
          <w:cantSplit/>
        </w:trPr>
        <w:tc>
          <w:tcPr>
            <w:tcW w:w="588" w:type="dxa"/>
            <w:gridSpan w:val="2"/>
            <w:tcBorders>
              <w:top w:val="nil"/>
              <w:left w:val="nil"/>
              <w:bottom w:val="nil"/>
              <w:right w:val="nil"/>
            </w:tcBorders>
          </w:tcPr>
          <w:p w:rsidR="00F2396C" w:rsidRDefault="00F2396C"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gridSpan w:val="2"/>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2396C">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80F81" w:rsidRPr="00F2396C" w:rsidRDefault="00F2396C" w:rsidP="004F6718">
            <w:pPr>
              <w:pStyle w:val="ListParagraph"/>
              <w:numPr>
                <w:ilvl w:val="0"/>
                <w:numId w:val="10"/>
              </w:numPr>
              <w:spacing w:after="0" w:line="240" w:lineRule="auto"/>
              <w:rPr>
                <w:rFonts w:cstheme="minorHAnsi"/>
              </w:rPr>
            </w:pPr>
            <w:r w:rsidRPr="00F2396C">
              <w:rPr>
                <w:rFonts w:cstheme="minorHAnsi"/>
              </w:rPr>
              <w:t>Indirectly through above interventions</w:t>
            </w:r>
          </w:p>
          <w:p w:rsidR="00631A6D" w:rsidRPr="00B80F81" w:rsidRDefault="00631A6D"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2396C">
        <w:trPr>
          <w:cantSplit/>
        </w:trPr>
        <w:tc>
          <w:tcPr>
            <w:tcW w:w="588" w:type="dxa"/>
            <w:gridSpan w:val="2"/>
            <w:tcBorders>
              <w:top w:val="nil"/>
              <w:left w:val="nil"/>
              <w:bottom w:val="nil"/>
              <w:right w:val="nil"/>
            </w:tcBorders>
          </w:tcPr>
          <w:p w:rsidR="00F2396C" w:rsidRDefault="00F2396C"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gridSpan w:val="2"/>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2396C">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679C" w:rsidRPr="00F2396C" w:rsidRDefault="008B5ED3" w:rsidP="00631A6D">
            <w:pPr>
              <w:pStyle w:val="ListParagraph"/>
              <w:numPr>
                <w:ilvl w:val="0"/>
                <w:numId w:val="10"/>
              </w:numPr>
              <w:spacing w:after="0" w:line="240" w:lineRule="auto"/>
              <w:rPr>
                <w:rFonts w:cstheme="minorHAnsi"/>
              </w:rPr>
            </w:pPr>
            <w:r w:rsidRPr="00F2396C">
              <w:rPr>
                <w:rFonts w:cstheme="minorHAnsi"/>
              </w:rPr>
              <w:t xml:space="preserve">Training </w:t>
            </w:r>
            <w:r w:rsidR="00E0586C" w:rsidRPr="00F2396C">
              <w:rPr>
                <w:rFonts w:cstheme="minorHAnsi"/>
              </w:rPr>
              <w:t>on climate change and mitigation for taking correct de</w:t>
            </w:r>
            <w:r w:rsidR="009A3F3D" w:rsidRPr="00F2396C">
              <w:rPr>
                <w:rFonts w:cstheme="minorHAnsi"/>
              </w:rPr>
              <w:t>cision of rainfall, frost and summer season</w:t>
            </w:r>
          </w:p>
          <w:p w:rsidR="00B80F81" w:rsidRPr="00B80F81" w:rsidRDefault="00B80F81" w:rsidP="00D7245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2396C">
        <w:trPr>
          <w:cantSplit/>
        </w:trPr>
        <w:tc>
          <w:tcPr>
            <w:tcW w:w="588" w:type="dxa"/>
            <w:gridSpan w:val="2"/>
            <w:tcBorders>
              <w:top w:val="nil"/>
              <w:left w:val="nil"/>
              <w:bottom w:val="nil"/>
              <w:right w:val="nil"/>
            </w:tcBorders>
          </w:tcPr>
          <w:p w:rsidR="00F2396C" w:rsidRDefault="00F2396C"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gridSpan w:val="2"/>
            <w:tcBorders>
              <w:top w:val="single" w:sz="4" w:space="0" w:color="auto"/>
              <w:left w:val="nil"/>
              <w:bottom w:val="single" w:sz="4" w:space="0" w:color="auto"/>
              <w:right w:val="nil"/>
            </w:tcBorders>
            <w:shd w:val="clear" w:color="auto" w:fill="auto"/>
            <w:vAlign w:val="bottom"/>
          </w:tcPr>
          <w:p w:rsidR="00FE60C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p w:rsidR="00F2396C" w:rsidRPr="00B80F81" w:rsidRDefault="00F2396C" w:rsidP="008177F6">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2396C">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A3F3D" w:rsidRDefault="009A3F3D" w:rsidP="00342434">
            <w:pPr>
              <w:pStyle w:val="ListParagraph"/>
              <w:numPr>
                <w:ilvl w:val="0"/>
                <w:numId w:val="8"/>
              </w:numPr>
              <w:spacing w:after="0" w:line="240" w:lineRule="auto"/>
              <w:rPr>
                <w:rFonts w:cstheme="minorHAnsi"/>
              </w:rPr>
            </w:pPr>
            <w:r>
              <w:rPr>
                <w:rFonts w:cstheme="minorHAnsi"/>
              </w:rPr>
              <w:t>NTFP (Non timber forest product) promotion program</w:t>
            </w:r>
          </w:p>
          <w:p w:rsidR="009A3F3D" w:rsidRPr="00BE679C" w:rsidRDefault="009A3F3D" w:rsidP="00BE679C">
            <w:pPr>
              <w:pStyle w:val="ListParagraph"/>
              <w:spacing w:after="0" w:line="240" w:lineRule="auto"/>
              <w:ind w:left="360"/>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2396C">
        <w:trPr>
          <w:cantSplit/>
        </w:trPr>
        <w:tc>
          <w:tcPr>
            <w:tcW w:w="588" w:type="dxa"/>
            <w:gridSpan w:val="2"/>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5"/>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2396C">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A3F3D" w:rsidRDefault="009A3F3D" w:rsidP="00233E26">
            <w:pPr>
              <w:pStyle w:val="ListParagraph"/>
              <w:numPr>
                <w:ilvl w:val="0"/>
                <w:numId w:val="25"/>
              </w:numPr>
              <w:spacing w:after="0" w:line="240" w:lineRule="auto"/>
              <w:rPr>
                <w:rFonts w:cstheme="minorHAnsi"/>
              </w:rPr>
            </w:pPr>
            <w:r>
              <w:rPr>
                <w:rFonts w:cstheme="minorHAnsi"/>
              </w:rPr>
              <w:t>Training for focus group</w:t>
            </w:r>
          </w:p>
          <w:p w:rsidR="00FE60C1" w:rsidRPr="00F2396C" w:rsidRDefault="009A3F3D" w:rsidP="00631A6D">
            <w:pPr>
              <w:pStyle w:val="ListParagraph"/>
              <w:numPr>
                <w:ilvl w:val="0"/>
                <w:numId w:val="25"/>
              </w:numPr>
              <w:spacing w:after="0" w:line="240" w:lineRule="auto"/>
              <w:rPr>
                <w:rFonts w:cstheme="minorHAnsi"/>
              </w:rPr>
            </w:pPr>
            <w:r w:rsidRPr="00F2396C">
              <w:rPr>
                <w:rFonts w:cstheme="minorHAnsi"/>
              </w:rPr>
              <w:t>All activities conducted from this organization for watershed management are related to climate change, i.e. ground water table increment, plantation, river training works, degraded land management</w:t>
            </w:r>
          </w:p>
          <w:p w:rsidR="00EB6603" w:rsidRPr="00B80F81" w:rsidRDefault="00EB6603" w:rsidP="00631A6D">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F2396C">
        <w:trPr>
          <w:cantSplit/>
        </w:trPr>
        <w:tc>
          <w:tcPr>
            <w:tcW w:w="588" w:type="dxa"/>
            <w:gridSpan w:val="2"/>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gridSpan w:val="2"/>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F2396C">
        <w:trPr>
          <w:cantSplit/>
        </w:trPr>
        <w:tc>
          <w:tcPr>
            <w:tcW w:w="588" w:type="dxa"/>
            <w:gridSpan w:val="2"/>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5"/>
            <w:tcBorders>
              <w:left w:val="nil"/>
              <w:right w:val="nil"/>
            </w:tcBorders>
            <w:shd w:val="clear" w:color="auto" w:fill="auto"/>
            <w:vAlign w:val="bottom"/>
          </w:tcPr>
          <w:p w:rsidR="00393575" w:rsidRPr="00F2396C" w:rsidRDefault="00393575" w:rsidP="00393575">
            <w:pPr>
              <w:spacing w:after="0" w:line="240" w:lineRule="auto"/>
              <w:rPr>
                <w:rStyle w:val="apple-style-span"/>
                <w:rFonts w:cs="Arial"/>
                <w:color w:val="666666"/>
                <w:shd w:val="clear" w:color="auto" w:fill="FFFFFF"/>
              </w:rPr>
            </w:pPr>
            <w:r w:rsidRPr="00F2396C">
              <w:rPr>
                <w:rFonts w:cs="Arial"/>
                <w:b/>
                <w:bCs/>
                <w:color w:val="666666"/>
                <w:shd w:val="clear" w:color="auto" w:fill="FFFFFF"/>
              </w:rPr>
              <w:t>Mitigation</w:t>
            </w:r>
            <w:r w:rsidRPr="00F2396C">
              <w:rPr>
                <w:rFonts w:cs="Arial"/>
                <w:color w:val="666666"/>
              </w:rPr>
              <w:br/>
            </w:r>
            <w:r w:rsidRPr="00F2396C">
              <w:rPr>
                <w:rStyle w:val="apple-style-span"/>
                <w:rFonts w:cs="Arial"/>
                <w:color w:val="666666"/>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F2396C" w:rsidRDefault="00393575" w:rsidP="00393575">
            <w:pPr>
              <w:spacing w:after="0" w:line="240" w:lineRule="auto"/>
              <w:rPr>
                <w:rStyle w:val="apple-style-span"/>
                <w:rFonts w:cs="Arial"/>
                <w:color w:val="666666"/>
                <w:shd w:val="clear" w:color="auto" w:fill="FFFFFF"/>
              </w:rPr>
            </w:pPr>
          </w:p>
          <w:p w:rsidR="00393575" w:rsidRPr="00F2396C" w:rsidRDefault="00393575" w:rsidP="004F6718">
            <w:pPr>
              <w:spacing w:after="0" w:line="240" w:lineRule="auto"/>
              <w:rPr>
                <w:rFonts w:eastAsia="Times New Roman" w:cstheme="minorHAnsi"/>
                <w:lang w:eastAsia="en-GB"/>
              </w:rPr>
            </w:pPr>
            <w:r w:rsidRPr="00F2396C">
              <w:rPr>
                <w:rStyle w:val="apple-style-span"/>
                <w:rFonts w:cs="Arial"/>
                <w:color w:val="666666"/>
                <w:shd w:val="clear" w:color="auto" w:fill="FFFFFF"/>
              </w:rPr>
              <w:t>Source: Glossary of climate change acronyms, UNFCCC (</w:t>
            </w:r>
            <w:hyperlink r:id="rId9" w:history="1">
              <w:r w:rsidR="008F1B0A" w:rsidRPr="00F2396C">
                <w:rPr>
                  <w:rStyle w:val="Hyperlink"/>
                  <w:rFonts w:cs="Arial"/>
                  <w:shd w:val="clear" w:color="auto" w:fill="FFFFFF"/>
                </w:rPr>
                <w:t>http://unfccc.int/essential_background/glossary/items/3666.php</w:t>
              </w:r>
            </w:hyperlink>
            <w:r w:rsidRPr="00F2396C">
              <w:rPr>
                <w:rStyle w:val="apple-style-span"/>
                <w:rFonts w:cs="Arial"/>
                <w:color w:val="666666"/>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F2396C">
        <w:trPr>
          <w:cantSplit/>
        </w:trPr>
        <w:tc>
          <w:tcPr>
            <w:tcW w:w="588" w:type="dxa"/>
            <w:gridSpan w:val="2"/>
            <w:tcBorders>
              <w:top w:val="nil"/>
              <w:left w:val="nil"/>
              <w:bottom w:val="nil"/>
              <w:right w:val="nil"/>
            </w:tcBorders>
          </w:tcPr>
          <w:p w:rsidR="00F2396C" w:rsidRDefault="00F2396C"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gridSpan w:val="2"/>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F2396C">
        <w:trPr>
          <w:cantSplit/>
        </w:trPr>
        <w:tc>
          <w:tcPr>
            <w:tcW w:w="588" w:type="dxa"/>
            <w:gridSpan w:val="2"/>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6799" w:rsidRPr="00187FA3" w:rsidRDefault="00F2396C" w:rsidP="004C3658">
            <w:pPr>
              <w:pStyle w:val="ListParagraph"/>
              <w:spacing w:after="0" w:line="240" w:lineRule="auto"/>
              <w:ind w:left="360"/>
              <w:rPr>
                <w:rFonts w:cstheme="minorHAnsi"/>
              </w:rPr>
            </w:pPr>
            <w:r>
              <w:rPr>
                <w:rFonts w:cstheme="minorHAnsi"/>
              </w:rPr>
              <w:t>None</w:t>
            </w:r>
          </w:p>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574"/>
        <w:gridCol w:w="7859"/>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t>4.</w:t>
            </w:r>
          </w:p>
        </w:tc>
        <w:tc>
          <w:tcPr>
            <w:tcW w:w="8294" w:type="dxa"/>
            <w:gridSpan w:val="2"/>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2"/>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342434" w:rsidRPr="00342434" w:rsidRDefault="005748DC" w:rsidP="005748DC">
            <w:pPr>
              <w:pStyle w:val="ListParagraph"/>
              <w:numPr>
                <w:ilvl w:val="0"/>
                <w:numId w:val="26"/>
              </w:numPr>
              <w:spacing w:after="0" w:line="240" w:lineRule="auto"/>
              <w:rPr>
                <w:rFonts w:cstheme="minorHAnsi"/>
                <w:color w:val="000000"/>
              </w:rPr>
            </w:pPr>
            <w:r>
              <w:rPr>
                <w:rFonts w:cstheme="minorHAnsi"/>
                <w:color w:val="000000"/>
              </w:rPr>
              <w:t>Water table controlling mechanism</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342434" w:rsidRPr="00342434" w:rsidRDefault="005748DC" w:rsidP="005748DC">
            <w:pPr>
              <w:pStyle w:val="ListParagraph"/>
              <w:numPr>
                <w:ilvl w:val="0"/>
                <w:numId w:val="26"/>
              </w:numPr>
              <w:spacing w:after="0" w:line="240" w:lineRule="auto"/>
              <w:rPr>
                <w:rFonts w:cstheme="minorHAnsi"/>
                <w:color w:val="000000"/>
              </w:rPr>
            </w:pPr>
            <w:r>
              <w:rPr>
                <w:rFonts w:cstheme="minorHAnsi"/>
                <w:color w:val="000000"/>
              </w:rPr>
              <w:t>Methods of land use on the basis of slope of farming land and type of soil and soil composition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tcBorders>
              <w:top w:val="nil"/>
              <w:left w:val="nil"/>
              <w:bottom w:val="single" w:sz="4" w:space="0" w:color="auto"/>
              <w:right w:val="nil"/>
            </w:tcBorders>
            <w:shd w:val="clear" w:color="auto" w:fill="auto"/>
            <w:vAlign w:val="bottom"/>
            <w:hideMark/>
          </w:tcPr>
          <w:p w:rsidR="008D66D9" w:rsidRPr="00846162" w:rsidRDefault="008D66D9" w:rsidP="004C3658">
            <w:pPr>
              <w:pStyle w:val="ListParagraph"/>
              <w:numPr>
                <w:ilvl w:val="0"/>
                <w:numId w:val="26"/>
              </w:num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5748DC" w:rsidP="005748DC">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5748D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6.</w:t>
            </w:r>
          </w:p>
        </w:tc>
        <w:tc>
          <w:tcPr>
            <w:tcW w:w="7938" w:type="dxa"/>
            <w:gridSpan w:val="7"/>
            <w:tcBorders>
              <w:top w:val="nil"/>
              <w:left w:val="nil"/>
              <w:bottom w:val="single" w:sz="4" w:space="0" w:color="auto"/>
              <w:right w:val="nil"/>
            </w:tcBorders>
            <w:shd w:val="clear" w:color="auto" w:fill="auto"/>
            <w:vAlign w:val="bottom"/>
          </w:tcPr>
          <w:p w:rsidR="008A0421" w:rsidRDefault="008A0421" w:rsidP="00E3338A">
            <w:pPr>
              <w:spacing w:after="0" w:line="240" w:lineRule="auto"/>
              <w:rPr>
                <w:rFonts w:eastAsia="Times New Roman"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p w:rsidR="00F2396C" w:rsidRPr="00AD78DF" w:rsidRDefault="00F2396C" w:rsidP="00E3338A">
            <w:pPr>
              <w:spacing w:after="0" w:line="240" w:lineRule="auto"/>
              <w:rPr>
                <w:rFonts w:ascii="Preeti" w:eastAsia="Times New Roman" w:hAnsi="Preeti" w:cstheme="minorHAnsi"/>
                <w:color w:val="000000"/>
                <w:lang w:eastAsia="en-GB"/>
              </w:rPr>
            </w:pP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53D75" w:rsidRPr="00F2396C" w:rsidRDefault="005748DC" w:rsidP="00121F29">
            <w:pPr>
              <w:pStyle w:val="ListParagraph"/>
              <w:numPr>
                <w:ilvl w:val="0"/>
                <w:numId w:val="12"/>
              </w:numPr>
              <w:spacing w:after="0" w:line="240" w:lineRule="auto"/>
              <w:rPr>
                <w:rFonts w:cstheme="minorHAnsi"/>
                <w:color w:val="000000"/>
              </w:rPr>
            </w:pPr>
            <w:r w:rsidRPr="00F2396C">
              <w:rPr>
                <w:rFonts w:cstheme="minorHAnsi"/>
                <w:color w:val="000000"/>
              </w:rPr>
              <w:t xml:space="preserve">These objective priority will not change and these priorities are determined by </w:t>
            </w:r>
            <w:r w:rsidR="004302FD" w:rsidRPr="00F2396C">
              <w:rPr>
                <w:rFonts w:cstheme="minorHAnsi"/>
                <w:color w:val="000000"/>
              </w:rPr>
              <w:t>GON</w:t>
            </w:r>
            <w:r w:rsidR="00F2396C" w:rsidRPr="00F2396C">
              <w:rPr>
                <w:rFonts w:cstheme="minorHAnsi"/>
                <w:color w:val="000000"/>
              </w:rPr>
              <w:t xml:space="preserve"> (Government of Nepal)</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125652">
              <w:rPr>
                <w:rFonts w:eastAsia="Times New Roman" w:cstheme="minorHAnsi"/>
                <w:color w:val="000000"/>
                <w:sz w:val="16"/>
                <w:szCs w:val="16"/>
                <w:lang w:eastAsia="en-GB"/>
              </w:rPr>
              <w:t xml:space="preserve">  √</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r w:rsidR="004302FD">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843286">
              <w:rPr>
                <w:rFonts w:eastAsia="Times New Roman" w:cstheme="minorHAnsi"/>
                <w:color w:val="000000"/>
                <w:sz w:val="16"/>
                <w:szCs w:val="16"/>
                <w:lang w:eastAsia="en-GB"/>
              </w:rPr>
              <w:t xml:space="preserve"> </w:t>
            </w:r>
            <w:r w:rsidR="004302FD">
              <w:rPr>
                <w:rFonts w:eastAsia="Times New Roman" w:cstheme="minorHAnsi"/>
                <w:color w:val="000000"/>
                <w:sz w:val="16"/>
                <w:szCs w:val="16"/>
                <w:lang w:eastAsia="en-GB"/>
              </w:rPr>
              <w:t xml:space="preserve"> </w:t>
            </w:r>
            <w:r w:rsidR="00843286">
              <w:rPr>
                <w:rFonts w:eastAsia="Times New Roman" w:cstheme="minorHAnsi"/>
                <w:color w:val="000000"/>
                <w:sz w:val="16"/>
                <w:szCs w:val="16"/>
                <w:lang w:eastAsia="en-GB"/>
              </w:rPr>
              <w:t>√</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121F29">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r w:rsidR="00843286">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121F29">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w:t>
            </w:r>
            <w:r w:rsidR="00121F29">
              <w:rPr>
                <w:rFonts w:eastAsia="Times New Roman" w:cstheme="minorHAnsi"/>
                <w:color w:val="000000"/>
                <w:lang w:eastAsia="en-GB"/>
              </w:rPr>
              <w:t>: works at general level (no specific group only to victims)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12565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Pr="00953D75" w:rsidRDefault="00530A77" w:rsidP="00953D75">
            <w:pPr>
              <w:spacing w:after="0" w:line="240" w:lineRule="auto"/>
              <w:rPr>
                <w:rFonts w:eastAsia="Times New Roman" w:cstheme="minorHAnsi"/>
                <w:color w:val="000000"/>
                <w:u w:val="single"/>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p w:rsidR="00F2396C" w:rsidRPr="004F6718" w:rsidRDefault="00F2396C"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D12965" w:rsidRPr="004F6718" w:rsidRDefault="004302FD" w:rsidP="004302FD">
            <w:pPr>
              <w:pStyle w:val="ListParagraph"/>
              <w:numPr>
                <w:ilvl w:val="0"/>
                <w:numId w:val="15"/>
              </w:numPr>
              <w:spacing w:after="0" w:line="240" w:lineRule="auto"/>
              <w:rPr>
                <w:rFonts w:cstheme="minorHAnsi"/>
                <w:color w:val="000000"/>
              </w:rPr>
            </w:pPr>
            <w:r>
              <w:rPr>
                <w:rFonts w:cstheme="minorHAnsi"/>
                <w:color w:val="000000"/>
              </w:rPr>
              <w:t>A lot of trainings are conducted</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94728C" w:rsidRDefault="004302FD" w:rsidP="004302FD">
            <w:pPr>
              <w:pStyle w:val="ListParagraph"/>
              <w:numPr>
                <w:ilvl w:val="0"/>
                <w:numId w:val="15"/>
              </w:numPr>
              <w:spacing w:after="0" w:line="240" w:lineRule="auto"/>
              <w:rPr>
                <w:rFonts w:cstheme="minorHAnsi"/>
                <w:color w:val="000000"/>
              </w:rPr>
            </w:pPr>
            <w:r w:rsidRPr="004302FD">
              <w:rPr>
                <w:rFonts w:cstheme="minorHAnsi"/>
                <w:color w:val="000000"/>
              </w:rPr>
              <w:t>About 10 ha public pond is managed</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4302FD" w:rsidRDefault="004302FD" w:rsidP="0094728C">
            <w:pPr>
              <w:pStyle w:val="ListParagraph"/>
              <w:numPr>
                <w:ilvl w:val="0"/>
                <w:numId w:val="36"/>
              </w:numPr>
              <w:spacing w:after="0" w:line="240" w:lineRule="auto"/>
              <w:rPr>
                <w:rFonts w:cstheme="minorHAnsi"/>
                <w:color w:val="000000"/>
              </w:rPr>
            </w:pPr>
            <w:r>
              <w:rPr>
                <w:rFonts w:cstheme="minorHAnsi"/>
                <w:color w:val="000000"/>
              </w:rPr>
              <w:t>River training work is conducting to prevent the cutting of agricultural land and to prevent from flooding (waterlogging)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906245" w:rsidRDefault="004302FD" w:rsidP="004302FD">
            <w:pPr>
              <w:pStyle w:val="ListParagraph"/>
              <w:numPr>
                <w:ilvl w:val="0"/>
                <w:numId w:val="36"/>
              </w:numPr>
              <w:spacing w:after="0" w:line="240" w:lineRule="auto"/>
              <w:rPr>
                <w:rFonts w:cstheme="minorHAnsi"/>
                <w:color w:val="000000"/>
              </w:rPr>
            </w:pPr>
            <w:r>
              <w:rPr>
                <w:rFonts w:cstheme="minorHAnsi"/>
                <w:color w:val="000000"/>
              </w:rPr>
              <w:t>Fodder species plantation on public land and plants (seedlings/saplings) are also distributed to users for their private use on their demand</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94728C" w:rsidRDefault="00E978BF" w:rsidP="004302FD">
            <w:pPr>
              <w:pStyle w:val="ListParagraph"/>
              <w:spacing w:after="0" w:line="240" w:lineRule="auto"/>
              <w:ind w:left="360"/>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F2396C" w:rsidRDefault="00F2396C" w:rsidP="002E16AB">
      <w:pPr>
        <w:rPr>
          <w:rFonts w:cstheme="minorHAnsi"/>
        </w:rPr>
      </w:pPr>
    </w:p>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968"/>
        <w:gridCol w:w="1725"/>
        <w:gridCol w:w="345"/>
        <w:gridCol w:w="1200"/>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2FD" w:rsidRDefault="004302FD" w:rsidP="00DC42D3">
            <w:pPr>
              <w:pStyle w:val="ListParagraph"/>
              <w:numPr>
                <w:ilvl w:val="0"/>
                <w:numId w:val="13"/>
              </w:numPr>
              <w:spacing w:after="0" w:line="240" w:lineRule="auto"/>
              <w:rPr>
                <w:rFonts w:cs="Calibri"/>
                <w:color w:val="000000"/>
              </w:rPr>
            </w:pPr>
            <w:r>
              <w:rPr>
                <w:rFonts w:cs="Calibri"/>
                <w:color w:val="000000"/>
              </w:rPr>
              <w:t>Watershed management</w:t>
            </w:r>
          </w:p>
          <w:p w:rsidR="004302FD" w:rsidRDefault="004302FD" w:rsidP="00DC42D3">
            <w:pPr>
              <w:pStyle w:val="ListParagraph"/>
              <w:numPr>
                <w:ilvl w:val="0"/>
                <w:numId w:val="13"/>
              </w:numPr>
              <w:spacing w:after="0" w:line="240" w:lineRule="auto"/>
              <w:rPr>
                <w:rFonts w:cs="Calibri"/>
                <w:color w:val="000000"/>
              </w:rPr>
            </w:pPr>
            <w:r>
              <w:rPr>
                <w:rFonts w:cs="Calibri"/>
                <w:color w:val="000000"/>
              </w:rPr>
              <w:t>Conservation plantation</w:t>
            </w:r>
          </w:p>
          <w:p w:rsidR="004302FD" w:rsidRDefault="004302FD" w:rsidP="00DC42D3">
            <w:pPr>
              <w:pStyle w:val="ListParagraph"/>
              <w:numPr>
                <w:ilvl w:val="0"/>
                <w:numId w:val="13"/>
              </w:numPr>
              <w:spacing w:after="0" w:line="240" w:lineRule="auto"/>
              <w:rPr>
                <w:rFonts w:cs="Calibri"/>
                <w:color w:val="000000"/>
              </w:rPr>
            </w:pPr>
            <w:r>
              <w:rPr>
                <w:rFonts w:cs="Calibri"/>
                <w:color w:val="000000"/>
              </w:rPr>
              <w:t>Natural hazards prevention</w:t>
            </w:r>
          </w:p>
          <w:p w:rsidR="004302FD" w:rsidRDefault="004302FD" w:rsidP="00DC42D3">
            <w:pPr>
              <w:pStyle w:val="ListParagraph"/>
              <w:numPr>
                <w:ilvl w:val="0"/>
                <w:numId w:val="13"/>
              </w:numPr>
              <w:spacing w:after="0" w:line="240" w:lineRule="auto"/>
              <w:rPr>
                <w:rFonts w:cs="Calibri"/>
                <w:color w:val="000000"/>
              </w:rPr>
            </w:pPr>
            <w:r>
              <w:rPr>
                <w:rFonts w:cs="Calibri"/>
                <w:color w:val="000000"/>
              </w:rPr>
              <w:t>Water resource management</w:t>
            </w:r>
          </w:p>
          <w:p w:rsidR="00F2396C" w:rsidRPr="00F360D8" w:rsidRDefault="004302FD" w:rsidP="007A2633">
            <w:pPr>
              <w:pStyle w:val="ListParagraph"/>
              <w:numPr>
                <w:ilvl w:val="0"/>
                <w:numId w:val="13"/>
              </w:numPr>
              <w:spacing w:after="0" w:line="240" w:lineRule="auto"/>
              <w:rPr>
                <w:rFonts w:cs="Calibri"/>
                <w:color w:val="000000"/>
              </w:rPr>
            </w:pPr>
            <w:r w:rsidRPr="00F2396C">
              <w:rPr>
                <w:rFonts w:cs="Calibri"/>
                <w:color w:val="000000"/>
              </w:rPr>
              <w:t>Seedlings/saplings production and distribution</w:t>
            </w: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F2396C" w:rsidRDefault="00F2396C" w:rsidP="00A35B8E">
            <w:pPr>
              <w:spacing w:after="0" w:line="240" w:lineRule="auto"/>
              <w:rPr>
                <w:rFonts w:asciiTheme="majorHAnsi" w:hAnsiTheme="majorHAnsi"/>
                <w:b/>
              </w:rPr>
            </w:pPr>
          </w:p>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F2396C" w:rsidRDefault="00F2396C" w:rsidP="004A6F06">
            <w:pPr>
              <w:spacing w:after="0" w:line="240" w:lineRule="auto"/>
              <w:rPr>
                <w:rFonts w:ascii="Calibri" w:eastAsia="Times New Roman" w:hAnsi="Calibri" w:cs="Calibri"/>
                <w:color w:val="000000"/>
                <w:lang w:eastAsia="en-GB"/>
              </w:rPr>
            </w:pPr>
          </w:p>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560" w:rsidRDefault="00274560" w:rsidP="00A557F9">
            <w:pPr>
              <w:pStyle w:val="ListParagraph"/>
              <w:numPr>
                <w:ilvl w:val="0"/>
                <w:numId w:val="14"/>
              </w:numPr>
              <w:spacing w:after="0" w:line="240" w:lineRule="auto"/>
              <w:rPr>
                <w:rFonts w:cs="Calibri"/>
                <w:color w:val="000000"/>
              </w:rPr>
            </w:pPr>
            <w:r>
              <w:rPr>
                <w:rFonts w:cs="Calibri"/>
                <w:color w:val="000000"/>
              </w:rPr>
              <w:t>River reclaim land</w:t>
            </w:r>
          </w:p>
          <w:p w:rsidR="006B4C1A" w:rsidRDefault="00274560" w:rsidP="00A557F9">
            <w:pPr>
              <w:pStyle w:val="ListParagraph"/>
              <w:numPr>
                <w:ilvl w:val="0"/>
                <w:numId w:val="14"/>
              </w:numPr>
              <w:spacing w:after="0" w:line="240" w:lineRule="auto"/>
              <w:rPr>
                <w:rFonts w:cs="Calibri"/>
                <w:color w:val="000000"/>
              </w:rPr>
            </w:pPr>
            <w:r>
              <w:rPr>
                <w:rFonts w:cs="Calibri"/>
                <w:color w:val="000000"/>
              </w:rPr>
              <w:t xml:space="preserve">Public land and natural forest management </w:t>
            </w:r>
          </w:p>
          <w:p w:rsidR="00A557F9" w:rsidRDefault="00274560" w:rsidP="00A557F9">
            <w:pPr>
              <w:pStyle w:val="ListParagraph"/>
              <w:numPr>
                <w:ilvl w:val="0"/>
                <w:numId w:val="14"/>
              </w:numPr>
              <w:spacing w:after="0" w:line="240" w:lineRule="auto"/>
              <w:rPr>
                <w:rFonts w:cs="Calibri"/>
                <w:color w:val="000000"/>
              </w:rPr>
            </w:pPr>
            <w:r>
              <w:rPr>
                <w:rFonts w:cs="Calibri"/>
                <w:color w:val="000000"/>
              </w:rPr>
              <w:t>Torrent control</w:t>
            </w:r>
          </w:p>
          <w:p w:rsidR="00A557F9" w:rsidRDefault="0088272E" w:rsidP="00A557F9">
            <w:pPr>
              <w:pStyle w:val="ListParagraph"/>
              <w:numPr>
                <w:ilvl w:val="0"/>
                <w:numId w:val="14"/>
              </w:numPr>
              <w:spacing w:after="0" w:line="240" w:lineRule="auto"/>
              <w:rPr>
                <w:rFonts w:cs="Calibri"/>
                <w:color w:val="000000"/>
              </w:rPr>
            </w:pPr>
            <w:r>
              <w:rPr>
                <w:rFonts w:cs="Calibri"/>
                <w:color w:val="000000"/>
              </w:rPr>
              <w:t>Landslide treatment</w:t>
            </w:r>
          </w:p>
          <w:p w:rsidR="00A557F9" w:rsidRDefault="0088272E" w:rsidP="00A557F9">
            <w:pPr>
              <w:pStyle w:val="ListParagraph"/>
              <w:numPr>
                <w:ilvl w:val="0"/>
                <w:numId w:val="14"/>
              </w:numPr>
              <w:spacing w:after="0" w:line="240" w:lineRule="auto"/>
              <w:rPr>
                <w:rFonts w:cs="Calibri"/>
                <w:color w:val="000000"/>
              </w:rPr>
            </w:pPr>
            <w:r>
              <w:rPr>
                <w:rFonts w:cs="Calibri"/>
                <w:color w:val="000000"/>
              </w:rPr>
              <w:t>Bio-engineering</w:t>
            </w:r>
          </w:p>
          <w:p w:rsidR="00A557F9" w:rsidRDefault="0088272E" w:rsidP="00A557F9">
            <w:pPr>
              <w:pStyle w:val="ListParagraph"/>
              <w:numPr>
                <w:ilvl w:val="0"/>
                <w:numId w:val="14"/>
              </w:numPr>
              <w:spacing w:after="0" w:line="240" w:lineRule="auto"/>
              <w:rPr>
                <w:rFonts w:cs="Calibri"/>
                <w:color w:val="000000"/>
              </w:rPr>
            </w:pPr>
            <w:r>
              <w:rPr>
                <w:rFonts w:cs="Calibri"/>
                <w:color w:val="000000"/>
              </w:rPr>
              <w:t>Pond management</w:t>
            </w:r>
          </w:p>
          <w:p w:rsidR="002265E7" w:rsidRPr="00F360D8" w:rsidRDefault="0088272E" w:rsidP="007A2633">
            <w:pPr>
              <w:pStyle w:val="ListParagraph"/>
              <w:numPr>
                <w:ilvl w:val="0"/>
                <w:numId w:val="14"/>
              </w:numPr>
              <w:spacing w:after="0" w:line="240" w:lineRule="auto"/>
              <w:rPr>
                <w:rFonts w:cs="Calibri"/>
                <w:color w:val="000000"/>
              </w:rPr>
            </w:pPr>
            <w:r w:rsidRPr="00F2396C">
              <w:rPr>
                <w:rFonts w:cs="Calibri"/>
                <w:color w:val="000000"/>
              </w:rPr>
              <w:t>Irrigation management</w:t>
            </w:r>
            <w:r w:rsidR="003353A2" w:rsidRPr="00F2396C">
              <w:rPr>
                <w:rFonts w:cs="Calibri"/>
                <w:color w:val="000000"/>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p w:rsidR="00F2396C" w:rsidRDefault="00F2396C" w:rsidP="003353A2">
            <w:pPr>
              <w:spacing w:after="0" w:line="240" w:lineRule="auto"/>
              <w:rPr>
                <w:rFonts w:ascii="Calibri" w:eastAsia="Times New Roman" w:hAnsi="Calibri" w:cs="Calibri"/>
                <w:color w:val="000000"/>
                <w:lang w:eastAsia="en-GB"/>
              </w:rPr>
            </w:pPr>
          </w:p>
          <w:p w:rsidR="00F2396C" w:rsidRDefault="00F2396C" w:rsidP="003353A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all happening in the district of Rupandehi.</w:t>
            </w:r>
          </w:p>
          <w:p w:rsidR="007A2633" w:rsidRPr="00F360D8" w:rsidRDefault="007A2633" w:rsidP="003353A2">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3CF" w:rsidRDefault="00AF13CF" w:rsidP="00CD2101">
            <w:pPr>
              <w:pStyle w:val="ListParagraph"/>
              <w:numPr>
                <w:ilvl w:val="0"/>
                <w:numId w:val="16"/>
              </w:numPr>
              <w:spacing w:after="0" w:line="240" w:lineRule="auto"/>
              <w:rPr>
                <w:rFonts w:cs="Calibri"/>
                <w:color w:val="000000"/>
              </w:rPr>
            </w:pPr>
            <w:r>
              <w:rPr>
                <w:rFonts w:cs="Calibri"/>
                <w:color w:val="000000"/>
              </w:rPr>
              <w:t>Kanchan Khola (upper)</w:t>
            </w:r>
          </w:p>
          <w:p w:rsidR="00AF13CF" w:rsidRDefault="00AF13CF" w:rsidP="00CD2101">
            <w:pPr>
              <w:pStyle w:val="ListParagraph"/>
              <w:numPr>
                <w:ilvl w:val="0"/>
                <w:numId w:val="16"/>
              </w:numPr>
              <w:spacing w:after="0" w:line="240" w:lineRule="auto"/>
              <w:rPr>
                <w:rFonts w:cs="Calibri"/>
                <w:color w:val="000000"/>
              </w:rPr>
            </w:pPr>
            <w:r>
              <w:rPr>
                <w:rFonts w:cs="Calibri"/>
                <w:color w:val="000000"/>
              </w:rPr>
              <w:t>Rohini river (upper)</w:t>
            </w:r>
          </w:p>
          <w:p w:rsidR="00AF13CF" w:rsidRDefault="00AF13CF" w:rsidP="00CD2101">
            <w:pPr>
              <w:pStyle w:val="ListParagraph"/>
              <w:numPr>
                <w:ilvl w:val="0"/>
                <w:numId w:val="16"/>
              </w:numPr>
              <w:spacing w:after="0" w:line="240" w:lineRule="auto"/>
              <w:rPr>
                <w:rFonts w:cs="Calibri"/>
                <w:color w:val="000000"/>
              </w:rPr>
            </w:pPr>
            <w:r>
              <w:rPr>
                <w:rFonts w:cs="Calibri"/>
                <w:color w:val="000000"/>
              </w:rPr>
              <w:t>Tinau river (upper)</w:t>
            </w:r>
          </w:p>
          <w:p w:rsidR="00AF13CF" w:rsidRDefault="00AF13CF" w:rsidP="00CD2101">
            <w:pPr>
              <w:pStyle w:val="ListParagraph"/>
              <w:numPr>
                <w:ilvl w:val="0"/>
                <w:numId w:val="16"/>
              </w:numPr>
              <w:spacing w:after="0" w:line="240" w:lineRule="auto"/>
              <w:rPr>
                <w:rFonts w:cs="Calibri"/>
                <w:color w:val="000000"/>
              </w:rPr>
            </w:pPr>
            <w:r>
              <w:rPr>
                <w:rFonts w:cs="Calibri"/>
                <w:color w:val="000000"/>
              </w:rPr>
              <w:t>Inguria river (upper middle)</w:t>
            </w:r>
          </w:p>
          <w:p w:rsidR="00AF13CF" w:rsidRDefault="00AF13CF" w:rsidP="00CD2101">
            <w:pPr>
              <w:pStyle w:val="ListParagraph"/>
              <w:numPr>
                <w:ilvl w:val="0"/>
                <w:numId w:val="16"/>
              </w:numPr>
              <w:spacing w:after="0" w:line="240" w:lineRule="auto"/>
              <w:rPr>
                <w:rFonts w:cs="Calibri"/>
                <w:color w:val="000000"/>
              </w:rPr>
            </w:pPr>
            <w:r>
              <w:rPr>
                <w:rFonts w:cs="Calibri"/>
                <w:color w:val="000000"/>
              </w:rPr>
              <w:t>Laukeshwor Khola</w:t>
            </w:r>
          </w:p>
          <w:p w:rsidR="00AF13CF" w:rsidRDefault="00AF13CF" w:rsidP="00CD2101">
            <w:pPr>
              <w:pStyle w:val="ListParagraph"/>
              <w:numPr>
                <w:ilvl w:val="0"/>
                <w:numId w:val="16"/>
              </w:numPr>
              <w:spacing w:after="0" w:line="240" w:lineRule="auto"/>
              <w:rPr>
                <w:rFonts w:cs="Calibri"/>
                <w:color w:val="000000"/>
              </w:rPr>
            </w:pPr>
            <w:r>
              <w:rPr>
                <w:rFonts w:cs="Calibri"/>
                <w:color w:val="000000"/>
              </w:rPr>
              <w:t>Raipur</w:t>
            </w:r>
          </w:p>
          <w:p w:rsidR="00AF13CF" w:rsidRDefault="00AF13CF" w:rsidP="00CD2101">
            <w:pPr>
              <w:pStyle w:val="ListParagraph"/>
              <w:numPr>
                <w:ilvl w:val="0"/>
                <w:numId w:val="16"/>
              </w:numPr>
              <w:spacing w:after="0" w:line="240" w:lineRule="auto"/>
              <w:rPr>
                <w:rFonts w:cs="Calibri"/>
                <w:color w:val="000000"/>
              </w:rPr>
            </w:pPr>
            <w:r>
              <w:rPr>
                <w:rFonts w:cs="Calibri"/>
                <w:color w:val="000000"/>
              </w:rPr>
              <w:t>Khunaha  river</w:t>
            </w:r>
          </w:p>
          <w:p w:rsidR="00AF13CF" w:rsidRDefault="00AF13CF" w:rsidP="00CD2101">
            <w:pPr>
              <w:pStyle w:val="ListParagraph"/>
              <w:numPr>
                <w:ilvl w:val="0"/>
                <w:numId w:val="16"/>
              </w:numPr>
              <w:spacing w:after="0" w:line="240" w:lineRule="auto"/>
              <w:rPr>
                <w:rFonts w:cs="Calibri"/>
                <w:color w:val="000000"/>
              </w:rPr>
            </w:pPr>
            <w:r>
              <w:rPr>
                <w:rFonts w:cs="Calibri"/>
                <w:color w:val="000000"/>
              </w:rPr>
              <w:t>Ashuriana</w:t>
            </w:r>
          </w:p>
          <w:p w:rsidR="002265E7" w:rsidRPr="00F360D8" w:rsidRDefault="00AF13CF" w:rsidP="007A2633">
            <w:pPr>
              <w:pStyle w:val="ListParagraph"/>
              <w:numPr>
                <w:ilvl w:val="0"/>
                <w:numId w:val="16"/>
              </w:numPr>
              <w:spacing w:after="0" w:line="240" w:lineRule="auto"/>
              <w:rPr>
                <w:rFonts w:cs="Calibri"/>
                <w:color w:val="000000"/>
              </w:rPr>
            </w:pPr>
            <w:r>
              <w:rPr>
                <w:rFonts w:cs="Calibri"/>
                <w:color w:val="000000"/>
              </w:rPr>
              <w:t>Bhaluhi khola</w:t>
            </w: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rsidR="007A2633" w:rsidRPr="00F360D8" w:rsidRDefault="007A2633" w:rsidP="00F1119C">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3CF" w:rsidRDefault="00AF13CF" w:rsidP="00F360D8">
            <w:pPr>
              <w:pStyle w:val="ListParagraph"/>
              <w:numPr>
                <w:ilvl w:val="0"/>
                <w:numId w:val="17"/>
              </w:numPr>
              <w:spacing w:after="0" w:line="240" w:lineRule="auto"/>
              <w:rPr>
                <w:rFonts w:cs="Calibri"/>
                <w:color w:val="000000"/>
              </w:rPr>
            </w:pPr>
            <w:r>
              <w:rPr>
                <w:rFonts w:cs="Calibri"/>
                <w:color w:val="000000"/>
              </w:rPr>
              <w:t>All programs are implemented by local users’ groups</w:t>
            </w:r>
          </w:p>
          <w:p w:rsidR="002265E7" w:rsidRPr="00F360D8" w:rsidRDefault="00AF13CF" w:rsidP="007A2633">
            <w:pPr>
              <w:pStyle w:val="ListParagraph"/>
              <w:numPr>
                <w:ilvl w:val="0"/>
                <w:numId w:val="17"/>
              </w:numPr>
              <w:spacing w:after="0" w:line="240" w:lineRule="auto"/>
              <w:rPr>
                <w:rFonts w:cs="Calibri"/>
                <w:color w:val="000000"/>
              </w:rPr>
            </w:pPr>
            <w:r w:rsidRPr="007A2633">
              <w:rPr>
                <w:rFonts w:cs="Calibri"/>
                <w:color w:val="000000"/>
              </w:rPr>
              <w:t>No other activities are conducted by office itself except training and seedling/sapling production and distribution</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D66517" w:rsidRDefault="00D66517" w:rsidP="00416D25">
            <w:pPr>
              <w:pStyle w:val="ListParagraph"/>
              <w:numPr>
                <w:ilvl w:val="0"/>
                <w:numId w:val="18"/>
              </w:numPr>
              <w:spacing w:after="0" w:line="240" w:lineRule="auto"/>
              <w:rPr>
                <w:rFonts w:cs="Calibri"/>
              </w:rPr>
            </w:pPr>
            <w:r>
              <w:rPr>
                <w:rFonts w:cs="Calibri"/>
              </w:rPr>
              <w:t xml:space="preserve">A good linkage of upstream and </w:t>
            </w:r>
            <w:r w:rsidR="007A2633">
              <w:rPr>
                <w:rFonts w:cs="Calibri"/>
              </w:rPr>
              <w:t>downstream</w:t>
            </w:r>
            <w:r>
              <w:rPr>
                <w:rFonts w:cs="Calibri"/>
              </w:rPr>
              <w:t xml:space="preserve"> community: A small conservation program conducted in upstream area plays a vital/good role in community of </w:t>
            </w:r>
            <w:r w:rsidR="007A2633">
              <w:rPr>
                <w:rFonts w:cs="Calibri"/>
              </w:rPr>
              <w:t>downstream</w:t>
            </w:r>
            <w:r>
              <w:rPr>
                <w:rFonts w:cs="Calibri"/>
              </w:rPr>
              <w:t>.</w:t>
            </w:r>
          </w:p>
          <w:p w:rsidR="00B976EE" w:rsidRPr="007A2633" w:rsidRDefault="00D66517" w:rsidP="008D32CE">
            <w:pPr>
              <w:pStyle w:val="ListParagraph"/>
              <w:numPr>
                <w:ilvl w:val="0"/>
                <w:numId w:val="18"/>
              </w:numPr>
              <w:spacing w:after="0" w:line="240" w:lineRule="auto"/>
              <w:rPr>
                <w:rFonts w:cs="Calibri"/>
              </w:rPr>
            </w:pPr>
            <w:r w:rsidRPr="007A2633">
              <w:rPr>
                <w:rFonts w:cs="Calibri"/>
              </w:rPr>
              <w:t xml:space="preserve">VDC community around river stream are being reached priority   </w:t>
            </w:r>
          </w:p>
          <w:p w:rsidR="002265E7" w:rsidRPr="002879CC" w:rsidRDefault="002265E7" w:rsidP="00F360D8">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lastRenderedPageBreak/>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B976EE">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r w:rsidR="00480CFE">
              <w:rPr>
                <w:rFonts w:ascii="Calibri" w:eastAsia="Times New Roman" w:hAnsi="Calibri" w:cs="Calibri"/>
                <w:color w:val="000000"/>
                <w:sz w:val="16"/>
                <w:szCs w:val="16"/>
                <w:lang w:eastAsia="en-GB"/>
              </w:rPr>
              <w:t>√</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480CFE">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B976EE">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5"/>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7A2633" w:rsidRDefault="007A2633" w:rsidP="00006B3E">
            <w:pPr>
              <w:spacing w:after="0" w:line="240" w:lineRule="auto"/>
              <w:rPr>
                <w:rFonts w:cs="Calibri"/>
                <w:color w:val="000000"/>
              </w:rPr>
            </w:pPr>
          </w:p>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480CFE" w:rsidRDefault="00D66517" w:rsidP="007A2633">
            <w:pPr>
              <w:pStyle w:val="ListParagraph"/>
              <w:numPr>
                <w:ilvl w:val="0"/>
                <w:numId w:val="18"/>
              </w:numPr>
              <w:spacing w:after="0" w:line="240" w:lineRule="auto"/>
              <w:rPr>
                <w:rFonts w:cs="Calibri"/>
                <w:color w:val="000000"/>
              </w:rPr>
            </w:pPr>
            <w:r>
              <w:rPr>
                <w:rFonts w:cs="Calibri"/>
                <w:color w:val="000000"/>
              </w:rPr>
              <w:t>Poor and pro-poor people are identified on the basis of socio-economic survey and th</w:t>
            </w:r>
            <w:r w:rsidR="007A2633">
              <w:rPr>
                <w:rFonts w:cs="Calibri"/>
                <w:color w:val="000000"/>
              </w:rPr>
              <w:t>ey are organized in a group for:</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480CFE" w:rsidRDefault="007A2633" w:rsidP="00480CFE">
            <w:pPr>
              <w:pStyle w:val="ListParagraph"/>
              <w:numPr>
                <w:ilvl w:val="0"/>
                <w:numId w:val="18"/>
              </w:numPr>
              <w:spacing w:after="0" w:line="240" w:lineRule="auto"/>
              <w:rPr>
                <w:rFonts w:cs="Calibri"/>
                <w:color w:val="000000"/>
              </w:rPr>
            </w:pPr>
            <w:r>
              <w:rPr>
                <w:rFonts w:cs="Calibri"/>
                <w:color w:val="000000"/>
              </w:rPr>
              <w:t>pond management</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480CFE" w:rsidRDefault="007A2633" w:rsidP="00480CFE">
            <w:pPr>
              <w:pStyle w:val="ListParagraph"/>
              <w:numPr>
                <w:ilvl w:val="0"/>
                <w:numId w:val="18"/>
              </w:numPr>
              <w:spacing w:after="0" w:line="240" w:lineRule="auto"/>
              <w:rPr>
                <w:rFonts w:cs="Calibri"/>
                <w:color w:val="000000"/>
              </w:rPr>
            </w:pPr>
            <w:r>
              <w:rPr>
                <w:rFonts w:cs="Calibri"/>
                <w:color w:val="000000"/>
              </w:rPr>
              <w:t>public land management</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480CFE" w:rsidRDefault="007A2633" w:rsidP="00480CFE">
            <w:pPr>
              <w:pStyle w:val="ListParagraph"/>
              <w:numPr>
                <w:ilvl w:val="0"/>
                <w:numId w:val="18"/>
              </w:numPr>
              <w:spacing w:after="0" w:line="240" w:lineRule="auto"/>
              <w:rPr>
                <w:rFonts w:cs="Calibri"/>
                <w:color w:val="000000"/>
              </w:rPr>
            </w:pPr>
            <w:r>
              <w:rPr>
                <w:rFonts w:cs="Calibri"/>
                <w:color w:val="000000"/>
              </w:rPr>
              <w:t>water resource management programs</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36A62" w:rsidRDefault="002265E7" w:rsidP="00636A62">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038" w:type="dxa"/>
            <w:gridSpan w:val="3"/>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2579"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5038" w:type="dxa"/>
            <w:gridSpan w:val="3"/>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57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038" w:type="dxa"/>
            <w:gridSpan w:val="3"/>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57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96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2070" w:type="dxa"/>
            <w:gridSpan w:val="2"/>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557" w:type="dxa"/>
            <w:gridSpan w:val="2"/>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2265E7" w:rsidP="00C565FC">
            <w:pPr>
              <w:pStyle w:val="ListParagraph"/>
              <w:numPr>
                <w:ilvl w:val="0"/>
                <w:numId w:val="34"/>
              </w:numPr>
              <w:spacing w:after="0" w:line="240" w:lineRule="auto"/>
              <w:rPr>
                <w:rFonts w:cs="Calibri"/>
                <w:color w:val="000000"/>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0E6131">
            <w:pPr>
              <w:spacing w:after="0" w:line="240" w:lineRule="auto"/>
              <w:rPr>
                <w:rFonts w:ascii="Calibri" w:eastAsia="Times New Roman" w:hAnsi="Calibri" w:cs="Calibri"/>
                <w:color w:val="000000"/>
                <w:lang w:eastAsia="en-GB"/>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480CFE">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80CFE">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2265E7" w:rsidP="00480CFE">
            <w:pPr>
              <w:pStyle w:val="ListParagraph"/>
              <w:numPr>
                <w:ilvl w:val="0"/>
                <w:numId w:val="34"/>
              </w:numPr>
              <w:spacing w:after="0" w:line="240" w:lineRule="auto"/>
              <w:rPr>
                <w:rFonts w:cs="Calibri"/>
                <w:color w:val="000000"/>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0E6131">
            <w:pPr>
              <w:spacing w:after="0" w:line="240" w:lineRule="auto"/>
              <w:rPr>
                <w:rFonts w:ascii="Calibri" w:eastAsia="Times New Roman" w:hAnsi="Calibri" w:cs="Calibri"/>
                <w:color w:val="000000"/>
                <w:lang w:eastAsia="en-GB"/>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0E6131">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7A263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2. NGO</w:t>
            </w:r>
            <w:r w:rsidR="006255A6">
              <w:rPr>
                <w:rFonts w:ascii="Calibri" w:eastAsia="Times New Roman" w:hAnsi="Calibri" w:cs="Calibri"/>
                <w:color w:val="000000"/>
                <w:lang w:eastAsia="en-GB"/>
              </w:rPr>
              <w:t>,</w:t>
            </w:r>
            <w:r w:rsidR="007A2633">
              <w:rPr>
                <w:rFonts w:ascii="Calibri" w:eastAsia="Times New Roman" w:hAnsi="Calibri" w:cs="Calibri"/>
                <w:color w:val="000000"/>
                <w:lang w:eastAsia="en-GB"/>
              </w:rPr>
              <w:t xml:space="preserve"> </w:t>
            </w:r>
            <w:r>
              <w:rPr>
                <w:rFonts w:ascii="Calibri" w:eastAsia="Times New Roman" w:hAnsi="Calibri" w:cs="Calibri"/>
                <w:color w:val="000000"/>
                <w:lang w:eastAsia="en-GB"/>
              </w:rPr>
              <w:t>3. Government</w:t>
            </w:r>
            <w:r w:rsidR="006255A6">
              <w:rPr>
                <w:rFonts w:ascii="Calibri" w:eastAsia="Times New Roman" w:hAnsi="Calibri" w:cs="Calibri"/>
                <w:color w:val="000000"/>
                <w:lang w:eastAsia="en-GB"/>
              </w:rPr>
              <w:t>,</w:t>
            </w:r>
            <w:r w:rsidR="007A263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0E6131" w:rsidRDefault="000E6131" w:rsidP="00CD3F58">
            <w:pPr>
              <w:spacing w:after="0" w:line="240" w:lineRule="auto"/>
              <w:rPr>
                <w:rFonts w:ascii="Calibri" w:eastAsia="Times New Roman" w:hAnsi="Calibri" w:cs="Calibri"/>
                <w:color w:val="000000"/>
                <w:lang w:eastAsia="en-GB"/>
              </w:rPr>
            </w:pPr>
          </w:p>
          <w:p w:rsidR="000E6131" w:rsidRPr="00923E6F" w:rsidRDefault="000E6131"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D74" w:rsidRPr="00F360D8" w:rsidRDefault="00063012" w:rsidP="00474A9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010FF8">
              <w:rPr>
                <w:rFonts w:ascii="Calibri" w:eastAsia="Times New Roman" w:hAnsi="Calibri" w:cs="Calibri"/>
                <w:color w:val="000000"/>
                <w:lang w:eastAsia="en-GB"/>
              </w:rPr>
              <w:t>1987 (2054 BS)</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Default="00DF20D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to distribute service depends on fund, donors</w:t>
            </w:r>
          </w:p>
          <w:p w:rsidR="007A2633" w:rsidRPr="00F360D8" w:rsidRDefault="007A2633" w:rsidP="00F360D8">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AB47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p w:rsidR="007A2633" w:rsidRPr="00063012" w:rsidRDefault="007A2633" w:rsidP="00F360D8">
            <w:pPr>
              <w:spacing w:after="0" w:line="240" w:lineRule="auto"/>
              <w:rPr>
                <w:rFonts w:ascii="Preeti" w:eastAsia="Times New Roman" w:hAnsi="Preeti" w:cs="Calibri"/>
                <w:color w:val="000000"/>
                <w:lang w:eastAsia="en-GB"/>
              </w:rPr>
            </w:pP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7A2633" w:rsidRDefault="00010FF8" w:rsidP="00F360D8">
            <w:pPr>
              <w:pStyle w:val="ListParagraph"/>
              <w:numPr>
                <w:ilvl w:val="0"/>
                <w:numId w:val="20"/>
              </w:numPr>
              <w:spacing w:after="0" w:line="240" w:lineRule="auto"/>
              <w:rPr>
                <w:rFonts w:cs="Calibri"/>
                <w:color w:val="000000"/>
              </w:rPr>
            </w:pPr>
            <w:r w:rsidRPr="007A2633">
              <w:rPr>
                <w:rFonts w:cs="Calibri"/>
                <w:color w:val="000000"/>
              </w:rPr>
              <w:t>Government of Nepal</w:t>
            </w:r>
          </w:p>
          <w:p w:rsidR="002265E7" w:rsidRPr="00F360D8"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7A2633" w:rsidRDefault="007A2633" w:rsidP="00E3338A">
            <w:pPr>
              <w:spacing w:after="0" w:line="240" w:lineRule="auto"/>
              <w:rPr>
                <w:rFonts w:ascii="Calibri" w:eastAsia="Times New Roman" w:hAnsi="Calibri" w:cs="Calibri"/>
                <w:color w:val="000000"/>
                <w:lang w:eastAsia="en-GB"/>
              </w:rPr>
            </w:pPr>
          </w:p>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lastRenderedPageBreak/>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A63788" w:rsidP="007E7AC9">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lastRenderedPageBreak/>
              <w:t>I</w:t>
            </w:r>
            <w:r w:rsidR="002265E7" w:rsidRPr="00F360D8">
              <w:rPr>
                <w:rFonts w:ascii="Calibri" w:eastAsia="Times New Roman" w:hAnsi="Calibri" w:cs="Calibri"/>
                <w:color w:val="000000"/>
                <w:lang w:eastAsia="en-GB"/>
              </w:rPr>
              <w:t>f the activity is information based,</w:t>
            </w:r>
            <w:r w:rsidR="002265E7">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lastRenderedPageBreak/>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 xml:space="preserve">reframing, </w:t>
            </w:r>
            <w:r w:rsidR="007A2633" w:rsidRPr="00960E12">
              <w:rPr>
                <w:rFonts w:cs="Calibri"/>
                <w:color w:val="000000"/>
              </w:rPr>
              <w:t>and re</w:t>
            </w:r>
            <w:r w:rsidRPr="00960E12">
              <w:rPr>
                <w:rFonts w:cs="Calibri"/>
                <w:color w:val="000000"/>
              </w:rPr>
              <w:t>-analysis)?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7A2633"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p w:rsidR="007A2633" w:rsidRPr="00960E12" w:rsidRDefault="007A2633" w:rsidP="007A2633">
            <w:pPr>
              <w:pStyle w:val="ListParagraph"/>
              <w:spacing w:after="0" w:line="240" w:lineRule="auto"/>
              <w:ind w:left="432"/>
              <w:rPr>
                <w:rFonts w:ascii="Preeti" w:hAnsi="Preeti" w:cs="Calibri"/>
                <w:color w:val="000000"/>
              </w:rPr>
            </w:pP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010FF8" w:rsidRDefault="00010FF8" w:rsidP="00960E12">
            <w:pPr>
              <w:pStyle w:val="ListParagraph"/>
              <w:numPr>
                <w:ilvl w:val="0"/>
                <w:numId w:val="21"/>
              </w:numPr>
              <w:spacing w:after="0" w:line="240" w:lineRule="auto"/>
              <w:rPr>
                <w:rFonts w:cs="Calibri"/>
                <w:color w:val="000000"/>
              </w:rPr>
            </w:pPr>
            <w:r>
              <w:rPr>
                <w:rFonts w:cs="Calibri"/>
                <w:color w:val="000000"/>
              </w:rPr>
              <w:t>Group discussion on site</w:t>
            </w:r>
          </w:p>
          <w:p w:rsidR="00010FF8" w:rsidRDefault="00010FF8" w:rsidP="00960E12">
            <w:pPr>
              <w:pStyle w:val="ListParagraph"/>
              <w:numPr>
                <w:ilvl w:val="0"/>
                <w:numId w:val="21"/>
              </w:numPr>
              <w:spacing w:after="0" w:line="240" w:lineRule="auto"/>
              <w:rPr>
                <w:rFonts w:cs="Calibri"/>
                <w:color w:val="000000"/>
              </w:rPr>
            </w:pPr>
            <w:r>
              <w:rPr>
                <w:rFonts w:cs="Calibri"/>
                <w:color w:val="000000"/>
              </w:rPr>
              <w:t>Workshop</w:t>
            </w:r>
          </w:p>
          <w:p w:rsidR="00010FF8" w:rsidRDefault="00010FF8" w:rsidP="00960E12">
            <w:pPr>
              <w:pStyle w:val="ListParagraph"/>
              <w:numPr>
                <w:ilvl w:val="0"/>
                <w:numId w:val="21"/>
              </w:numPr>
              <w:spacing w:after="0" w:line="240" w:lineRule="auto"/>
              <w:rPr>
                <w:rFonts w:cs="Calibri"/>
                <w:color w:val="000000"/>
              </w:rPr>
            </w:pPr>
            <w:r>
              <w:rPr>
                <w:rFonts w:cs="Calibri"/>
                <w:color w:val="000000"/>
              </w:rPr>
              <w:t>Management plan (action plan) prepared by the expertise with group discussion</w:t>
            </w:r>
          </w:p>
          <w:p w:rsidR="00010FF8" w:rsidRDefault="00010FF8" w:rsidP="00960E12">
            <w:pPr>
              <w:pStyle w:val="ListParagraph"/>
              <w:numPr>
                <w:ilvl w:val="0"/>
                <w:numId w:val="21"/>
              </w:numPr>
              <w:spacing w:after="0" w:line="240" w:lineRule="auto"/>
              <w:rPr>
                <w:rFonts w:cs="Calibri"/>
                <w:color w:val="000000"/>
              </w:rPr>
            </w:pPr>
            <w:r>
              <w:rPr>
                <w:rFonts w:cs="Calibri"/>
                <w:color w:val="000000"/>
              </w:rPr>
              <w:t>Target groups/focus groups are highly prioritized while implementation</w:t>
            </w:r>
          </w:p>
          <w:p w:rsidR="00A63788" w:rsidRDefault="00010FF8" w:rsidP="00960E12">
            <w:pPr>
              <w:pStyle w:val="ListParagraph"/>
              <w:numPr>
                <w:ilvl w:val="0"/>
                <w:numId w:val="21"/>
              </w:numPr>
              <w:spacing w:after="0" w:line="240" w:lineRule="auto"/>
              <w:rPr>
                <w:rFonts w:cs="Calibri"/>
                <w:color w:val="000000"/>
              </w:rPr>
            </w:pPr>
            <w:r>
              <w:rPr>
                <w:rFonts w:cs="Calibri"/>
                <w:color w:val="000000"/>
              </w:rPr>
              <w:t>Inadequate fund</w:t>
            </w:r>
          </w:p>
          <w:p w:rsidR="00850D74" w:rsidRDefault="00850D74" w:rsidP="006D59E5">
            <w:pPr>
              <w:spacing w:after="0" w:line="240" w:lineRule="auto"/>
              <w:rPr>
                <w:rFonts w:ascii="Calibri" w:eastAsia="Times New Roman" w:hAnsi="Calibri" w:cs="Calibri"/>
                <w:color w:val="000000"/>
                <w:lang w:eastAsia="en-GB"/>
              </w:rPr>
            </w:pP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DF20D5" w:rsidRDefault="00DF20D5"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Pr="00F360D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7A2633" w:rsidRDefault="00010FF8" w:rsidP="00881E6D">
            <w:pPr>
              <w:pStyle w:val="ListParagraph"/>
              <w:numPr>
                <w:ilvl w:val="0"/>
                <w:numId w:val="37"/>
              </w:numPr>
              <w:spacing w:after="0" w:line="240" w:lineRule="auto"/>
              <w:rPr>
                <w:rFonts w:cs="Calibri"/>
                <w:color w:val="000000"/>
              </w:rPr>
            </w:pPr>
            <w:r w:rsidRPr="007A2633">
              <w:rPr>
                <w:rFonts w:cs="Calibri"/>
                <w:color w:val="000000"/>
              </w:rPr>
              <w:t>Not known to us</w:t>
            </w:r>
          </w:p>
          <w:p w:rsidR="00A63788" w:rsidRPr="00F360D8" w:rsidRDefault="00A6378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7A2633" w:rsidRDefault="007A2633" w:rsidP="006F69D5">
      <w:pPr>
        <w:pStyle w:val="Title"/>
        <w:jc w:val="center"/>
        <w:rPr>
          <w:sz w:val="28"/>
          <w:szCs w:val="28"/>
        </w:rPr>
      </w:pPr>
    </w:p>
    <w:p w:rsidR="00F360D8" w:rsidRPr="007A2633" w:rsidRDefault="006F69D5" w:rsidP="006F69D5">
      <w:pPr>
        <w:pStyle w:val="Title"/>
        <w:jc w:val="center"/>
        <w:rPr>
          <w:sz w:val="28"/>
          <w:szCs w:val="28"/>
        </w:rPr>
      </w:pPr>
      <w:r w:rsidRPr="007A2633">
        <w:rPr>
          <w:sz w:val="28"/>
          <w:szCs w:val="28"/>
        </w:rPr>
        <w:t>Pe</w:t>
      </w:r>
      <w:r w:rsidR="00F360D8" w:rsidRPr="007A2633">
        <w:rPr>
          <w:sz w:val="28"/>
          <w:szCs w:val="28"/>
        </w:rP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010FF8">
            <w:pPr>
              <w:jc w:val="center"/>
              <w:cnfStyle w:val="000000100000"/>
            </w:pPr>
            <w:r w:rsidRPr="00F360D8">
              <w:rPr>
                <w:rFonts w:ascii="Calibri" w:eastAsia="Times New Roman" w:hAnsi="Calibri" w:cs="Calibri"/>
                <w:color w:val="000000"/>
                <w:lang w:eastAsia="en-GB"/>
              </w:rPr>
              <w:t>⃝</w:t>
            </w:r>
            <w:r w:rsidR="00643AEC">
              <w:rPr>
                <w:rFonts w:ascii="Calibri" w:eastAsia="Times New Roman" w:hAnsi="Calibri" w:cs="Calibri"/>
                <w:color w:val="000000"/>
                <w:lang w:eastAsia="en-GB"/>
              </w:rPr>
              <w:t xml:space="preserve"> </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1449E1">
              <w:rPr>
                <w:rFonts w:ascii="Calibri" w:eastAsia="Times New Roman" w:hAnsi="Calibri" w:cs="Calibri"/>
                <w:color w:val="000000"/>
                <w:lang w:eastAsia="en-GB"/>
              </w:rPr>
              <w:t xml:space="preserve"> </w:t>
            </w:r>
            <w:r w:rsidR="001931BC">
              <w:rPr>
                <w:rFonts w:ascii="Calibri" w:eastAsia="Times New Roman" w:hAnsi="Calibri" w:cs="Calibri"/>
                <w:color w:val="000000"/>
                <w:lang w:eastAsia="en-GB"/>
              </w:rPr>
              <w:t xml:space="preserve"> </w:t>
            </w:r>
          </w:p>
        </w:tc>
        <w:tc>
          <w:tcPr>
            <w:tcW w:w="1147" w:type="dxa"/>
          </w:tcPr>
          <w:p w:rsidR="006F69D5" w:rsidRDefault="006F69D5" w:rsidP="00226B35">
            <w:pPr>
              <w:jc w:val="center"/>
              <w:cnfStyle w:val="000000100000"/>
            </w:pPr>
            <w:r w:rsidRPr="00F360D8">
              <w:rPr>
                <w:rFonts w:ascii="Calibri" w:eastAsia="Times New Roman" w:hAnsi="Calibri" w:cs="Calibri"/>
                <w:color w:val="000000"/>
                <w:lang w:eastAsia="en-GB"/>
              </w:rPr>
              <w:t>⃝</w:t>
            </w:r>
            <w:r w:rsidR="00010FF8">
              <w:rPr>
                <w:rFonts w:ascii="Calibri" w:eastAsia="Times New Roman" w:hAnsi="Calibri" w:cs="Calibri"/>
                <w:color w:val="000000"/>
                <w:lang w:eastAsia="en-GB"/>
              </w:rPr>
              <w:t xml:space="preserve"> V</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EA46A9">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010FF8">
              <w:rPr>
                <w:rFonts w:ascii="Calibri" w:eastAsia="Times New Roman" w:hAnsi="Calibri" w:cs="Calibri"/>
                <w:color w:val="000000"/>
                <w:lang w:eastAsia="en-GB"/>
              </w:rPr>
              <w:t xml:space="preserve"> V</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1449E1">
            <w:pPr>
              <w:jc w:val="center"/>
              <w:cnfStyle w:val="000000100000"/>
            </w:pPr>
            <w:r w:rsidRPr="00F360D8">
              <w:rPr>
                <w:rFonts w:ascii="Calibri" w:eastAsia="Times New Roman" w:hAnsi="Calibri" w:cs="Calibri"/>
                <w:color w:val="000000"/>
                <w:lang w:eastAsia="en-GB"/>
              </w:rPr>
              <w:t>⃝</w:t>
            </w:r>
            <w:r w:rsidR="00643AEC">
              <w:rPr>
                <w:rFonts w:ascii="Calibri" w:eastAsia="Times New Roman" w:hAnsi="Calibri" w:cs="Calibri"/>
                <w:color w:val="000000"/>
                <w:lang w:eastAsia="en-GB"/>
              </w:rPr>
              <w:t xml:space="preserve"> </w:t>
            </w:r>
          </w:p>
        </w:tc>
        <w:tc>
          <w:tcPr>
            <w:tcW w:w="1146" w:type="dxa"/>
          </w:tcPr>
          <w:p w:rsidR="006F69D5" w:rsidRDefault="006F69D5" w:rsidP="00226B35">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010FF8">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Pr="007A2633" w:rsidRDefault="00E36D69" w:rsidP="001449E1">
            <w:pPr>
              <w:rPr>
                <w:b w:val="0"/>
              </w:rPr>
            </w:pPr>
            <w:r w:rsidRPr="007A2633">
              <w:rPr>
                <w:b w:val="0"/>
                <w:color w:val="auto"/>
              </w:rPr>
              <w:t>Other</w:t>
            </w:r>
            <w:r w:rsidR="001449E1" w:rsidRPr="007A2633">
              <w:rPr>
                <w:b w:val="0"/>
                <w:color w:val="auto"/>
              </w:rPr>
              <w:t>: Environment protection work EIA)</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643AEC">
            <w:pPr>
              <w:jc w:val="center"/>
              <w:cnfStyle w:val="000000100000"/>
            </w:pPr>
            <w:r w:rsidRPr="00F360D8">
              <w:rPr>
                <w:rFonts w:ascii="Calibri" w:eastAsia="Times New Roman" w:hAnsi="Calibri" w:cs="Calibri"/>
                <w:color w:val="000000"/>
                <w:lang w:eastAsia="en-GB"/>
              </w:rPr>
              <w:t>⃝</w:t>
            </w:r>
            <w:r w:rsidR="001449E1">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589"/>
        <w:gridCol w:w="450"/>
        <w:gridCol w:w="674"/>
      </w:tblGrid>
      <w:tr w:rsidR="00E53C55" w:rsidRPr="00341BB3" w:rsidTr="00EA46A9">
        <w:trPr>
          <w:trHeight w:val="300"/>
        </w:trPr>
        <w:tc>
          <w:tcPr>
            <w:tcW w:w="436"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58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50" w:type="dxa"/>
            <w:shd w:val="clear" w:color="auto" w:fill="auto"/>
            <w:noWrap/>
            <w:vAlign w:val="bottom"/>
          </w:tcPr>
          <w:p w:rsidR="00E53C55" w:rsidRPr="00341BB3" w:rsidRDefault="00E53C55" w:rsidP="00EC3756">
            <w:pPr>
              <w:spacing w:after="0" w:line="240" w:lineRule="auto"/>
            </w:pPr>
          </w:p>
        </w:tc>
        <w:tc>
          <w:tcPr>
            <w:tcW w:w="674" w:type="dxa"/>
            <w:shd w:val="clear" w:color="auto" w:fill="auto"/>
            <w:noWrap/>
            <w:vAlign w:val="bottom"/>
          </w:tcPr>
          <w:p w:rsidR="00E53C55" w:rsidRPr="00341BB3" w:rsidRDefault="00E53C55" w:rsidP="00341BB3">
            <w:pPr>
              <w:spacing w:after="0" w:line="240" w:lineRule="auto"/>
            </w:pP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010FF8">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643A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010FF8">
              <w:rPr>
                <w:rFonts w:ascii="Calibri" w:eastAsia="Times New Roman" w:hAnsi="Calibri" w:cs="Calibri"/>
                <w:color w:val="000000"/>
                <w:lang w:eastAsia="en-GB"/>
              </w:rPr>
              <w:t>V</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A46A9">
              <w:rPr>
                <w:rFonts w:ascii="Calibri" w:eastAsia="Times New Roman" w:hAnsi="Calibri" w:cs="Calibri"/>
                <w:color w:val="000000"/>
                <w:sz w:val="16"/>
                <w:szCs w:val="16"/>
                <w:lang w:eastAsia="en-GB"/>
              </w:rPr>
              <w:t xml:space="preserve"> </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010FF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Default="00341BB3" w:rsidP="00100E88">
            <w:pPr>
              <w:spacing w:after="0" w:line="240" w:lineRule="auto"/>
              <w:jc w:val="right"/>
            </w:pPr>
            <w:r>
              <w:t>farmers individually</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A46A9">
        <w:trPr>
          <w:trHeight w:val="300"/>
        </w:trPr>
        <w:tc>
          <w:tcPr>
            <w:tcW w:w="436"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E36D69" w:rsidRDefault="008D7051" w:rsidP="00341BB3">
            <w:pPr>
              <w:spacing w:after="0" w:line="240" w:lineRule="auto"/>
              <w:jc w:val="right"/>
            </w:pPr>
            <w:r w:rsidRPr="00E36D69">
              <w:t>O</w:t>
            </w:r>
            <w:r w:rsidR="00E36D69" w:rsidRPr="00E36D69">
              <w:t>ther</w:t>
            </w:r>
            <w:r>
              <w:t>: Out working policy (theme)</w:t>
            </w:r>
          </w:p>
        </w:tc>
        <w:tc>
          <w:tcPr>
            <w:tcW w:w="450"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E36D69" w:rsidRPr="00F360D8" w:rsidRDefault="00E36D69" w:rsidP="001449E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r w:rsidR="00226B35">
              <w:rPr>
                <w:rFonts w:ascii="Calibri" w:eastAsia="Times New Roman" w:hAnsi="Calibri" w:cs="Calibri"/>
                <w:color w:val="000000"/>
                <w:sz w:val="16"/>
                <w:szCs w:val="16"/>
                <w:lang w:eastAsia="en-GB"/>
              </w:rPr>
              <w:t xml:space="preserve"> </w:t>
            </w:r>
            <w:r w:rsidR="00010FF8">
              <w:rPr>
                <w:rFonts w:ascii="Calibri" w:eastAsia="Times New Roman" w:hAnsi="Calibri" w:cs="Calibri"/>
                <w:color w:val="000000"/>
                <w:lang w:eastAsia="en-GB"/>
              </w:rPr>
              <w:t>V</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Default="00E53C55" w:rsidP="0099177D">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p w:rsidR="007A2633" w:rsidRPr="00162C51" w:rsidRDefault="007A2633" w:rsidP="0099177D">
            <w:pPr>
              <w:spacing w:after="0" w:line="240" w:lineRule="auto"/>
              <w:rPr>
                <w:rFonts w:ascii="Preeti" w:hAnsi="Preeti"/>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1449E1" w:rsidRDefault="008D7051" w:rsidP="001449E1">
            <w:pPr>
              <w:spacing w:after="0" w:line="240" w:lineRule="auto"/>
              <w:rPr>
                <w:rFonts w:cs="Calibri"/>
                <w:color w:val="000000"/>
              </w:rPr>
            </w:pPr>
            <w:r>
              <w:rPr>
                <w:rFonts w:cs="Calibri"/>
                <w:color w:val="000000"/>
              </w:rPr>
              <w:t>Since 1987 (2054 BS)- Plantation</w:t>
            </w:r>
            <w:r w:rsidR="00643AEC">
              <w:rPr>
                <w:rFonts w:cs="Calibri"/>
                <w:color w:val="000000"/>
              </w:rPr>
              <w:t xml:space="preserve"> </w:t>
            </w: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643A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226B35">
              <w:rPr>
                <w:rFonts w:ascii="Calibri" w:eastAsia="Times New Roman" w:hAnsi="Calibri" w:cs="Calibri"/>
                <w:color w:val="000000"/>
                <w:sz w:val="16"/>
                <w:szCs w:val="16"/>
                <w:lang w:eastAsia="en-GB"/>
              </w:rPr>
              <w:t xml:space="preserve"> </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8D7051" w:rsidP="00EA46A9">
            <w:pPr>
              <w:cnfStyle w:val="000000100000"/>
            </w:pPr>
            <w:r>
              <w:t>Climate change mitigation is a global need we are unable to work on it as we should have. But it may be out of our scope of work</w:t>
            </w:r>
          </w:p>
        </w:tc>
      </w:tr>
      <w:tr w:rsidR="006F69D5" w:rsidTr="006F69D5">
        <w:tc>
          <w:tcPr>
            <w:cnfStyle w:val="001000000000"/>
            <w:tcW w:w="817" w:type="dxa"/>
          </w:tcPr>
          <w:p w:rsidR="006F69D5" w:rsidRDefault="006F69D5" w:rsidP="00F360D8">
            <w:r>
              <w:t>2</w:t>
            </w:r>
          </w:p>
        </w:tc>
        <w:tc>
          <w:tcPr>
            <w:tcW w:w="8425" w:type="dxa"/>
          </w:tcPr>
          <w:p w:rsidR="006F69D5" w:rsidRDefault="006F69D5" w:rsidP="00535F8A">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bl>
    <w:p w:rsidR="003C5E78" w:rsidRDefault="003C5E78" w:rsidP="00F360D8"/>
    <w:p w:rsidR="00CA5F0F" w:rsidRDefault="0099177D"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8D7051" w:rsidP="008D7051">
            <w:pPr>
              <w:cnfStyle w:val="000000100000"/>
            </w:pPr>
            <w:r>
              <w:t>Awareness programs</w:t>
            </w:r>
          </w:p>
        </w:tc>
      </w:tr>
      <w:tr w:rsidR="00E53C55" w:rsidTr="00EC3756">
        <w:tc>
          <w:tcPr>
            <w:cnfStyle w:val="001000000000"/>
            <w:tcW w:w="817" w:type="dxa"/>
          </w:tcPr>
          <w:p w:rsidR="00E53C55" w:rsidRDefault="00E53C55" w:rsidP="00EC3756">
            <w:r>
              <w:t>2</w:t>
            </w:r>
          </w:p>
        </w:tc>
        <w:tc>
          <w:tcPr>
            <w:tcW w:w="8425" w:type="dxa"/>
          </w:tcPr>
          <w:p w:rsidR="00E53C55" w:rsidRDefault="008D7051" w:rsidP="008D7051">
            <w:pPr>
              <w:cnfStyle w:val="000000000000"/>
            </w:pPr>
            <w:r>
              <w:t>Public land management</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840" w:rsidRDefault="001D7840" w:rsidP="00C55181">
            <w:pPr>
              <w:pStyle w:val="ListParagraph"/>
              <w:numPr>
                <w:ilvl w:val="0"/>
                <w:numId w:val="22"/>
              </w:numPr>
              <w:spacing w:after="0" w:line="240" w:lineRule="auto"/>
              <w:rPr>
                <w:rFonts w:cs="Calibri"/>
                <w:color w:val="000000"/>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Default="00E53C55" w:rsidP="00EC3756">
            <w:pPr>
              <w:spacing w:after="0" w:line="240" w:lineRule="auto"/>
            </w:pPr>
            <w:r>
              <w:t>Do you have any comments or additional ideas you would like me to record?</w:t>
            </w:r>
          </w:p>
          <w:p w:rsidR="007A2633" w:rsidRPr="00C55181" w:rsidRDefault="007A2633" w:rsidP="00EC3756">
            <w:pPr>
              <w:spacing w:after="0" w:line="240" w:lineRule="auto"/>
              <w:rPr>
                <w:rFonts w:ascii="Preeti" w:eastAsia="Times New Roman" w:hAnsi="Preeti" w:cs="Calibri"/>
                <w:color w:val="000000"/>
                <w:lang w:eastAsia="en-GB"/>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7A2633" w:rsidRDefault="008D7051" w:rsidP="00EC3756">
            <w:pPr>
              <w:pStyle w:val="ListParagraph"/>
              <w:numPr>
                <w:ilvl w:val="0"/>
                <w:numId w:val="24"/>
              </w:numPr>
              <w:spacing w:after="0" w:line="240" w:lineRule="auto"/>
              <w:jc w:val="both"/>
              <w:rPr>
                <w:rFonts w:cs="Calibri"/>
                <w:color w:val="000000"/>
              </w:rPr>
            </w:pPr>
            <w:r w:rsidRPr="007A2633">
              <w:rPr>
                <w:rFonts w:cs="Calibri"/>
                <w:color w:val="000000"/>
              </w:rPr>
              <w:t>Forestry, soil conservation, agriculture and livestock and other related line agencies must be working in one landscape for good output in favour of climate change and mitigation</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C24" w:rsidRDefault="00930C24" w:rsidP="00D676E1">
      <w:pPr>
        <w:spacing w:after="0" w:line="240" w:lineRule="auto"/>
      </w:pPr>
      <w:r>
        <w:separator/>
      </w:r>
    </w:p>
  </w:endnote>
  <w:endnote w:type="continuationSeparator" w:id="1">
    <w:p w:rsidR="00930C24" w:rsidRDefault="00930C24"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F2396C" w:rsidRDefault="00F2396C">
        <w:pPr>
          <w:pStyle w:val="Footer"/>
          <w:jc w:val="right"/>
        </w:pPr>
        <w:r>
          <w:t xml:space="preserve">Page | </w:t>
        </w:r>
        <w:fldSimple w:instr=" PAGE   \* MERGEFORMAT ">
          <w:r w:rsidR="00195BFD">
            <w:rPr>
              <w:noProof/>
            </w:rPr>
            <w:t>1</w:t>
          </w:r>
        </w:fldSimple>
      </w:p>
    </w:sdtContent>
  </w:sdt>
  <w:p w:rsidR="00F2396C" w:rsidRDefault="00F23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C24" w:rsidRDefault="00930C24" w:rsidP="00D676E1">
      <w:pPr>
        <w:spacing w:after="0" w:line="240" w:lineRule="auto"/>
      </w:pPr>
      <w:r>
        <w:separator/>
      </w:r>
    </w:p>
  </w:footnote>
  <w:footnote w:type="continuationSeparator" w:id="1">
    <w:p w:rsidR="00930C24" w:rsidRDefault="00930C24"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F2396C" w:rsidTr="00B95546">
      <w:trPr>
        <w:cnfStyle w:val="000000100000"/>
      </w:trPr>
      <w:tc>
        <w:tcPr>
          <w:tcW w:w="9242" w:type="dxa"/>
          <w:gridSpan w:val="2"/>
        </w:tcPr>
        <w:p w:rsidR="00F2396C" w:rsidRPr="0019565C" w:rsidRDefault="00F2396C" w:rsidP="0019565C">
          <w:pPr>
            <w:pStyle w:val="Header"/>
            <w:jc w:val="center"/>
            <w:rPr>
              <w:b/>
            </w:rPr>
          </w:pPr>
          <w:r>
            <w:rPr>
              <w:b/>
            </w:rPr>
            <w:t>Version including comments</w:t>
          </w:r>
        </w:p>
      </w:tc>
    </w:tr>
    <w:tr w:rsidR="00F2396C" w:rsidTr="0019565C">
      <w:tc>
        <w:tcPr>
          <w:tcW w:w="4621" w:type="dxa"/>
        </w:tcPr>
        <w:p w:rsidR="00F2396C" w:rsidRDefault="00F2396C">
          <w:pPr>
            <w:pStyle w:val="Header"/>
          </w:pPr>
          <w:r>
            <w:t>CCAFS organisational baseline</w:t>
          </w:r>
        </w:p>
      </w:tc>
      <w:tc>
        <w:tcPr>
          <w:tcW w:w="4621" w:type="dxa"/>
        </w:tcPr>
        <w:p w:rsidR="00F2396C" w:rsidRDefault="00F2396C" w:rsidP="00C36642">
          <w:pPr>
            <w:pStyle w:val="Header"/>
            <w:jc w:val="right"/>
            <w:rPr>
              <w:noProof/>
            </w:rPr>
          </w:pPr>
          <w:r>
            <w:t xml:space="preserve">Last saved: </w:t>
          </w:r>
          <w:fldSimple w:instr=" SAVEDATE  \@ &quot;d MMMM yyyy&quot;  \* MERGEFORMAT ">
            <w:r w:rsidR="00195BFD">
              <w:rPr>
                <w:noProof/>
              </w:rPr>
              <w:t>22 April 2012</w:t>
            </w:r>
          </w:fldSimple>
        </w:p>
      </w:tc>
    </w:tr>
  </w:tbl>
  <w:p w:rsidR="00F2396C" w:rsidRDefault="00F2396C"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263A0D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A5FA0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401662"/>
    <w:multiLevelType w:val="hybridMultilevel"/>
    <w:tmpl w:val="041E55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1BBF2E4E"/>
    <w:multiLevelType w:val="hybridMultilevel"/>
    <w:tmpl w:val="062A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3FA0"/>
    <w:multiLevelType w:val="hybridMultilevel"/>
    <w:tmpl w:val="7E2AA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BF34DD9"/>
    <w:multiLevelType w:val="hybridMultilevel"/>
    <w:tmpl w:val="A0987E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1F2F88"/>
    <w:multiLevelType w:val="hybridMultilevel"/>
    <w:tmpl w:val="EAF20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C06875"/>
    <w:multiLevelType w:val="hybridMultilevel"/>
    <w:tmpl w:val="5CF24A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9B44A49"/>
    <w:multiLevelType w:val="hybridMultilevel"/>
    <w:tmpl w:val="620039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F104AF"/>
    <w:multiLevelType w:val="hybridMultilevel"/>
    <w:tmpl w:val="602AB8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3C42AA"/>
    <w:multiLevelType w:val="hybridMultilevel"/>
    <w:tmpl w:val="4B14C1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5A397B"/>
    <w:multiLevelType w:val="hybridMultilevel"/>
    <w:tmpl w:val="83385A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ED7BC8"/>
    <w:multiLevelType w:val="hybridMultilevel"/>
    <w:tmpl w:val="26C6D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B141A"/>
    <w:multiLevelType w:val="hybridMultilevel"/>
    <w:tmpl w:val="B15E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E5FA2"/>
    <w:multiLevelType w:val="hybridMultilevel"/>
    <w:tmpl w:val="998CF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13690F"/>
    <w:multiLevelType w:val="hybridMultilevel"/>
    <w:tmpl w:val="64C2C2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nsid w:val="606C5F1C"/>
    <w:multiLevelType w:val="hybridMultilevel"/>
    <w:tmpl w:val="BB1819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0D6B13"/>
    <w:multiLevelType w:val="hybridMultilevel"/>
    <w:tmpl w:val="20DCFF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6C64ED"/>
    <w:multiLevelType w:val="hybridMultilevel"/>
    <w:tmpl w:val="FCE6C5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4C6BA2"/>
    <w:multiLevelType w:val="hybridMultilevel"/>
    <w:tmpl w:val="F12A76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EC2CD5"/>
    <w:multiLevelType w:val="hybridMultilevel"/>
    <w:tmpl w:val="4582DE8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7"/>
  </w:num>
  <w:num w:numId="6">
    <w:abstractNumId w:val="10"/>
  </w:num>
  <w:num w:numId="7">
    <w:abstractNumId w:val="35"/>
  </w:num>
  <w:num w:numId="8">
    <w:abstractNumId w:val="3"/>
  </w:num>
  <w:num w:numId="9">
    <w:abstractNumId w:val="9"/>
  </w:num>
  <w:num w:numId="10">
    <w:abstractNumId w:val="1"/>
  </w:num>
  <w:num w:numId="11">
    <w:abstractNumId w:val="21"/>
  </w:num>
  <w:num w:numId="12">
    <w:abstractNumId w:val="14"/>
  </w:num>
  <w:num w:numId="13">
    <w:abstractNumId w:val="25"/>
  </w:num>
  <w:num w:numId="14">
    <w:abstractNumId w:val="13"/>
  </w:num>
  <w:num w:numId="15">
    <w:abstractNumId w:val="32"/>
  </w:num>
  <w:num w:numId="16">
    <w:abstractNumId w:val="19"/>
  </w:num>
  <w:num w:numId="17">
    <w:abstractNumId w:val="28"/>
  </w:num>
  <w:num w:numId="18">
    <w:abstractNumId w:val="34"/>
  </w:num>
  <w:num w:numId="19">
    <w:abstractNumId w:val="29"/>
  </w:num>
  <w:num w:numId="20">
    <w:abstractNumId w:val="20"/>
  </w:num>
  <w:num w:numId="21">
    <w:abstractNumId w:val="22"/>
  </w:num>
  <w:num w:numId="22">
    <w:abstractNumId w:val="33"/>
  </w:num>
  <w:num w:numId="23">
    <w:abstractNumId w:val="4"/>
  </w:num>
  <w:num w:numId="24">
    <w:abstractNumId w:val="36"/>
  </w:num>
  <w:num w:numId="25">
    <w:abstractNumId w:val="18"/>
  </w:num>
  <w:num w:numId="26">
    <w:abstractNumId w:val="31"/>
  </w:num>
  <w:num w:numId="27">
    <w:abstractNumId w:val="0"/>
  </w:num>
  <w:num w:numId="28">
    <w:abstractNumId w:val="30"/>
  </w:num>
  <w:num w:numId="29">
    <w:abstractNumId w:val="23"/>
  </w:num>
  <w:num w:numId="30">
    <w:abstractNumId w:val="6"/>
  </w:num>
  <w:num w:numId="31">
    <w:abstractNumId w:val="37"/>
  </w:num>
  <w:num w:numId="32">
    <w:abstractNumId w:val="2"/>
  </w:num>
  <w:num w:numId="33">
    <w:abstractNumId w:val="8"/>
  </w:num>
  <w:num w:numId="34">
    <w:abstractNumId w:val="5"/>
  </w:num>
  <w:num w:numId="35">
    <w:abstractNumId w:val="24"/>
  </w:num>
  <w:num w:numId="36">
    <w:abstractNumId w:val="16"/>
  </w:num>
  <w:num w:numId="37">
    <w:abstractNumId w:val="1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10FF8"/>
    <w:rsid w:val="00033097"/>
    <w:rsid w:val="00033C57"/>
    <w:rsid w:val="00047777"/>
    <w:rsid w:val="00063012"/>
    <w:rsid w:val="00063C86"/>
    <w:rsid w:val="0006682E"/>
    <w:rsid w:val="000753D2"/>
    <w:rsid w:val="00080D83"/>
    <w:rsid w:val="00084566"/>
    <w:rsid w:val="0008549E"/>
    <w:rsid w:val="000A2F16"/>
    <w:rsid w:val="000A4D00"/>
    <w:rsid w:val="000D416E"/>
    <w:rsid w:val="000D7F01"/>
    <w:rsid w:val="000E0B37"/>
    <w:rsid w:val="000E6131"/>
    <w:rsid w:val="000F1443"/>
    <w:rsid w:val="000F30B7"/>
    <w:rsid w:val="000F4597"/>
    <w:rsid w:val="000F4663"/>
    <w:rsid w:val="00100B11"/>
    <w:rsid w:val="00100E88"/>
    <w:rsid w:val="00117469"/>
    <w:rsid w:val="00121F29"/>
    <w:rsid w:val="00125652"/>
    <w:rsid w:val="0013607C"/>
    <w:rsid w:val="001449E1"/>
    <w:rsid w:val="001467F1"/>
    <w:rsid w:val="00162C51"/>
    <w:rsid w:val="00173765"/>
    <w:rsid w:val="001763A8"/>
    <w:rsid w:val="00181179"/>
    <w:rsid w:val="00182468"/>
    <w:rsid w:val="0018314F"/>
    <w:rsid w:val="00187FA3"/>
    <w:rsid w:val="001931BC"/>
    <w:rsid w:val="0019565C"/>
    <w:rsid w:val="00195BFD"/>
    <w:rsid w:val="001C0C62"/>
    <w:rsid w:val="001C4EA0"/>
    <w:rsid w:val="001D63B5"/>
    <w:rsid w:val="001D7840"/>
    <w:rsid w:val="001E3B9E"/>
    <w:rsid w:val="001E5EB7"/>
    <w:rsid w:val="00202C96"/>
    <w:rsid w:val="00204E52"/>
    <w:rsid w:val="00205A36"/>
    <w:rsid w:val="00211B68"/>
    <w:rsid w:val="002265E7"/>
    <w:rsid w:val="00226B35"/>
    <w:rsid w:val="00232861"/>
    <w:rsid w:val="00233E26"/>
    <w:rsid w:val="002401AB"/>
    <w:rsid w:val="002407FD"/>
    <w:rsid w:val="00250DE3"/>
    <w:rsid w:val="00254A01"/>
    <w:rsid w:val="002704B2"/>
    <w:rsid w:val="00274560"/>
    <w:rsid w:val="00275848"/>
    <w:rsid w:val="002879CC"/>
    <w:rsid w:val="0029221E"/>
    <w:rsid w:val="002931D6"/>
    <w:rsid w:val="002B235F"/>
    <w:rsid w:val="002C04BE"/>
    <w:rsid w:val="002C4FA3"/>
    <w:rsid w:val="002E16AB"/>
    <w:rsid w:val="002E3CED"/>
    <w:rsid w:val="002E4548"/>
    <w:rsid w:val="002E56B0"/>
    <w:rsid w:val="002F2EA3"/>
    <w:rsid w:val="00313D06"/>
    <w:rsid w:val="00317AEB"/>
    <w:rsid w:val="00320C34"/>
    <w:rsid w:val="003257BD"/>
    <w:rsid w:val="00326CD3"/>
    <w:rsid w:val="00327AC5"/>
    <w:rsid w:val="003353A2"/>
    <w:rsid w:val="00335D2A"/>
    <w:rsid w:val="00341BB3"/>
    <w:rsid w:val="00342434"/>
    <w:rsid w:val="00345159"/>
    <w:rsid w:val="003570F7"/>
    <w:rsid w:val="00360D0B"/>
    <w:rsid w:val="00372922"/>
    <w:rsid w:val="00376147"/>
    <w:rsid w:val="00386578"/>
    <w:rsid w:val="00393575"/>
    <w:rsid w:val="003A73BC"/>
    <w:rsid w:val="003C0806"/>
    <w:rsid w:val="003C5E78"/>
    <w:rsid w:val="003F3C9E"/>
    <w:rsid w:val="00414137"/>
    <w:rsid w:val="00416357"/>
    <w:rsid w:val="00416D25"/>
    <w:rsid w:val="00416DFA"/>
    <w:rsid w:val="00425551"/>
    <w:rsid w:val="004302FD"/>
    <w:rsid w:val="00430B82"/>
    <w:rsid w:val="00434AF7"/>
    <w:rsid w:val="00441B90"/>
    <w:rsid w:val="00453A98"/>
    <w:rsid w:val="004558FA"/>
    <w:rsid w:val="00464374"/>
    <w:rsid w:val="00474A92"/>
    <w:rsid w:val="00480CFE"/>
    <w:rsid w:val="00490550"/>
    <w:rsid w:val="004A489D"/>
    <w:rsid w:val="004A5EA1"/>
    <w:rsid w:val="004A6F06"/>
    <w:rsid w:val="004B00D0"/>
    <w:rsid w:val="004B44FE"/>
    <w:rsid w:val="004C19CC"/>
    <w:rsid w:val="004C24B4"/>
    <w:rsid w:val="004C3658"/>
    <w:rsid w:val="004C544A"/>
    <w:rsid w:val="004E6818"/>
    <w:rsid w:val="004F4025"/>
    <w:rsid w:val="004F5B03"/>
    <w:rsid w:val="004F6718"/>
    <w:rsid w:val="00511FAA"/>
    <w:rsid w:val="00512C5C"/>
    <w:rsid w:val="00517147"/>
    <w:rsid w:val="00526371"/>
    <w:rsid w:val="00530A77"/>
    <w:rsid w:val="005338F1"/>
    <w:rsid w:val="00535F8A"/>
    <w:rsid w:val="00536D03"/>
    <w:rsid w:val="00537B2C"/>
    <w:rsid w:val="00550360"/>
    <w:rsid w:val="00554C8E"/>
    <w:rsid w:val="00555466"/>
    <w:rsid w:val="00555ABA"/>
    <w:rsid w:val="005748DC"/>
    <w:rsid w:val="005822D5"/>
    <w:rsid w:val="00592576"/>
    <w:rsid w:val="00593259"/>
    <w:rsid w:val="005B213A"/>
    <w:rsid w:val="005C7ED8"/>
    <w:rsid w:val="005D535B"/>
    <w:rsid w:val="005E658C"/>
    <w:rsid w:val="00600E4A"/>
    <w:rsid w:val="00611131"/>
    <w:rsid w:val="00617CC8"/>
    <w:rsid w:val="00624141"/>
    <w:rsid w:val="006255A6"/>
    <w:rsid w:val="00631A6D"/>
    <w:rsid w:val="00636A62"/>
    <w:rsid w:val="006378AF"/>
    <w:rsid w:val="00641C40"/>
    <w:rsid w:val="00643AEC"/>
    <w:rsid w:val="00651161"/>
    <w:rsid w:val="00670BC8"/>
    <w:rsid w:val="00690EF2"/>
    <w:rsid w:val="0069270E"/>
    <w:rsid w:val="006B4C1A"/>
    <w:rsid w:val="006C1A17"/>
    <w:rsid w:val="006D3F64"/>
    <w:rsid w:val="006D59E5"/>
    <w:rsid w:val="006D6868"/>
    <w:rsid w:val="006E6EF4"/>
    <w:rsid w:val="006F1B91"/>
    <w:rsid w:val="006F22AE"/>
    <w:rsid w:val="006F69D5"/>
    <w:rsid w:val="00704E8E"/>
    <w:rsid w:val="00706277"/>
    <w:rsid w:val="00710AAF"/>
    <w:rsid w:val="00715CC4"/>
    <w:rsid w:val="00723C58"/>
    <w:rsid w:val="007252BD"/>
    <w:rsid w:val="00725418"/>
    <w:rsid w:val="00733042"/>
    <w:rsid w:val="00735039"/>
    <w:rsid w:val="007560CE"/>
    <w:rsid w:val="007572BC"/>
    <w:rsid w:val="00775FA5"/>
    <w:rsid w:val="00781D96"/>
    <w:rsid w:val="0079128E"/>
    <w:rsid w:val="007A2633"/>
    <w:rsid w:val="007A5390"/>
    <w:rsid w:val="007B2D5C"/>
    <w:rsid w:val="007C12E5"/>
    <w:rsid w:val="007C3C81"/>
    <w:rsid w:val="007C4B5A"/>
    <w:rsid w:val="007D4BD0"/>
    <w:rsid w:val="007E39A1"/>
    <w:rsid w:val="007E7AC9"/>
    <w:rsid w:val="00815E5E"/>
    <w:rsid w:val="008177F6"/>
    <w:rsid w:val="0083395B"/>
    <w:rsid w:val="008415B3"/>
    <w:rsid w:val="00843286"/>
    <w:rsid w:val="00843DDA"/>
    <w:rsid w:val="00846162"/>
    <w:rsid w:val="00846B93"/>
    <w:rsid w:val="00850D74"/>
    <w:rsid w:val="008511C1"/>
    <w:rsid w:val="008812F6"/>
    <w:rsid w:val="00881E6D"/>
    <w:rsid w:val="0088272E"/>
    <w:rsid w:val="00886122"/>
    <w:rsid w:val="008863F6"/>
    <w:rsid w:val="00896C27"/>
    <w:rsid w:val="008A0421"/>
    <w:rsid w:val="008A74F2"/>
    <w:rsid w:val="008B5ED3"/>
    <w:rsid w:val="008B7CCF"/>
    <w:rsid w:val="008D32CE"/>
    <w:rsid w:val="008D33F1"/>
    <w:rsid w:val="008D66D9"/>
    <w:rsid w:val="008D7051"/>
    <w:rsid w:val="008F12CB"/>
    <w:rsid w:val="008F1B0A"/>
    <w:rsid w:val="008F3664"/>
    <w:rsid w:val="00906245"/>
    <w:rsid w:val="00910BFF"/>
    <w:rsid w:val="00923E6F"/>
    <w:rsid w:val="00930C24"/>
    <w:rsid w:val="0093119B"/>
    <w:rsid w:val="00935F81"/>
    <w:rsid w:val="0094007D"/>
    <w:rsid w:val="00944D3C"/>
    <w:rsid w:val="00945E33"/>
    <w:rsid w:val="0094728C"/>
    <w:rsid w:val="0095392E"/>
    <w:rsid w:val="00953D75"/>
    <w:rsid w:val="00960E12"/>
    <w:rsid w:val="009670C6"/>
    <w:rsid w:val="00972F9C"/>
    <w:rsid w:val="00982548"/>
    <w:rsid w:val="009914F0"/>
    <w:rsid w:val="0099177D"/>
    <w:rsid w:val="00992C5A"/>
    <w:rsid w:val="009965D1"/>
    <w:rsid w:val="00997DA3"/>
    <w:rsid w:val="009A3F3D"/>
    <w:rsid w:val="009A5427"/>
    <w:rsid w:val="009D1982"/>
    <w:rsid w:val="009D6A3A"/>
    <w:rsid w:val="009E3488"/>
    <w:rsid w:val="009F5DBE"/>
    <w:rsid w:val="00A06991"/>
    <w:rsid w:val="00A07559"/>
    <w:rsid w:val="00A11E37"/>
    <w:rsid w:val="00A24B0D"/>
    <w:rsid w:val="00A328B1"/>
    <w:rsid w:val="00A35B8E"/>
    <w:rsid w:val="00A557F9"/>
    <w:rsid w:val="00A61F1D"/>
    <w:rsid w:val="00A63788"/>
    <w:rsid w:val="00A66970"/>
    <w:rsid w:val="00A672C2"/>
    <w:rsid w:val="00A73AF1"/>
    <w:rsid w:val="00A870A0"/>
    <w:rsid w:val="00A9018F"/>
    <w:rsid w:val="00AA4B65"/>
    <w:rsid w:val="00AA58C7"/>
    <w:rsid w:val="00AA6119"/>
    <w:rsid w:val="00AB47D6"/>
    <w:rsid w:val="00AC2C01"/>
    <w:rsid w:val="00AC7100"/>
    <w:rsid w:val="00AD78DF"/>
    <w:rsid w:val="00AE2314"/>
    <w:rsid w:val="00AF13CF"/>
    <w:rsid w:val="00AF6408"/>
    <w:rsid w:val="00AF6E01"/>
    <w:rsid w:val="00B102BD"/>
    <w:rsid w:val="00B11EA2"/>
    <w:rsid w:val="00B2254D"/>
    <w:rsid w:val="00B50F44"/>
    <w:rsid w:val="00B610E7"/>
    <w:rsid w:val="00B62C73"/>
    <w:rsid w:val="00B661D8"/>
    <w:rsid w:val="00B74CA2"/>
    <w:rsid w:val="00B80F81"/>
    <w:rsid w:val="00B84EC1"/>
    <w:rsid w:val="00B904D0"/>
    <w:rsid w:val="00B919D1"/>
    <w:rsid w:val="00B95546"/>
    <w:rsid w:val="00B976EE"/>
    <w:rsid w:val="00BA4651"/>
    <w:rsid w:val="00BA5B81"/>
    <w:rsid w:val="00BB0C0C"/>
    <w:rsid w:val="00BB52A0"/>
    <w:rsid w:val="00BB568D"/>
    <w:rsid w:val="00BB722E"/>
    <w:rsid w:val="00BC5BC9"/>
    <w:rsid w:val="00BD7FE7"/>
    <w:rsid w:val="00BE408F"/>
    <w:rsid w:val="00BE679C"/>
    <w:rsid w:val="00C301F0"/>
    <w:rsid w:val="00C35158"/>
    <w:rsid w:val="00C36642"/>
    <w:rsid w:val="00C50735"/>
    <w:rsid w:val="00C5405D"/>
    <w:rsid w:val="00C55181"/>
    <w:rsid w:val="00C565FC"/>
    <w:rsid w:val="00C60B9D"/>
    <w:rsid w:val="00C621C7"/>
    <w:rsid w:val="00C93EDD"/>
    <w:rsid w:val="00C96A6E"/>
    <w:rsid w:val="00CA4073"/>
    <w:rsid w:val="00CA5F0F"/>
    <w:rsid w:val="00CB27DF"/>
    <w:rsid w:val="00CB3297"/>
    <w:rsid w:val="00CB5728"/>
    <w:rsid w:val="00CC278C"/>
    <w:rsid w:val="00CC3AF1"/>
    <w:rsid w:val="00CD2101"/>
    <w:rsid w:val="00CD3F58"/>
    <w:rsid w:val="00CE229B"/>
    <w:rsid w:val="00CE2C9F"/>
    <w:rsid w:val="00CF51B0"/>
    <w:rsid w:val="00D12965"/>
    <w:rsid w:val="00D2635F"/>
    <w:rsid w:val="00D43002"/>
    <w:rsid w:val="00D4626C"/>
    <w:rsid w:val="00D63350"/>
    <w:rsid w:val="00D63F27"/>
    <w:rsid w:val="00D659EC"/>
    <w:rsid w:val="00D66517"/>
    <w:rsid w:val="00D676E1"/>
    <w:rsid w:val="00D72452"/>
    <w:rsid w:val="00D74E86"/>
    <w:rsid w:val="00D75F36"/>
    <w:rsid w:val="00D76CBC"/>
    <w:rsid w:val="00D830EF"/>
    <w:rsid w:val="00D8422B"/>
    <w:rsid w:val="00D97130"/>
    <w:rsid w:val="00DA289C"/>
    <w:rsid w:val="00DB757D"/>
    <w:rsid w:val="00DC42D3"/>
    <w:rsid w:val="00DD3998"/>
    <w:rsid w:val="00DD54ED"/>
    <w:rsid w:val="00DF20D5"/>
    <w:rsid w:val="00E00386"/>
    <w:rsid w:val="00E02C71"/>
    <w:rsid w:val="00E0586C"/>
    <w:rsid w:val="00E30F1A"/>
    <w:rsid w:val="00E31BED"/>
    <w:rsid w:val="00E3338A"/>
    <w:rsid w:val="00E36D69"/>
    <w:rsid w:val="00E37888"/>
    <w:rsid w:val="00E432AE"/>
    <w:rsid w:val="00E43BD5"/>
    <w:rsid w:val="00E52990"/>
    <w:rsid w:val="00E53C55"/>
    <w:rsid w:val="00E5521A"/>
    <w:rsid w:val="00E57AFA"/>
    <w:rsid w:val="00E648ED"/>
    <w:rsid w:val="00E64B1B"/>
    <w:rsid w:val="00E654F6"/>
    <w:rsid w:val="00E67CAB"/>
    <w:rsid w:val="00E70868"/>
    <w:rsid w:val="00E73FA2"/>
    <w:rsid w:val="00E7697A"/>
    <w:rsid w:val="00E978BF"/>
    <w:rsid w:val="00EA46A9"/>
    <w:rsid w:val="00EB6603"/>
    <w:rsid w:val="00EC3756"/>
    <w:rsid w:val="00EE0A84"/>
    <w:rsid w:val="00EE7D29"/>
    <w:rsid w:val="00EF3EE1"/>
    <w:rsid w:val="00EF6761"/>
    <w:rsid w:val="00F1119C"/>
    <w:rsid w:val="00F13005"/>
    <w:rsid w:val="00F2396C"/>
    <w:rsid w:val="00F25411"/>
    <w:rsid w:val="00F2763D"/>
    <w:rsid w:val="00F2776F"/>
    <w:rsid w:val="00F306CC"/>
    <w:rsid w:val="00F353C4"/>
    <w:rsid w:val="00F360D8"/>
    <w:rsid w:val="00F36593"/>
    <w:rsid w:val="00F41675"/>
    <w:rsid w:val="00F46799"/>
    <w:rsid w:val="00F64984"/>
    <w:rsid w:val="00F83E8B"/>
    <w:rsid w:val="00F83F10"/>
    <w:rsid w:val="00F87AB8"/>
    <w:rsid w:val="00F94F8D"/>
    <w:rsid w:val="00FB35C4"/>
    <w:rsid w:val="00FB4F4A"/>
    <w:rsid w:val="00FB54A6"/>
    <w:rsid w:val="00FB703B"/>
    <w:rsid w:val="00FC4786"/>
    <w:rsid w:val="00FE60C1"/>
    <w:rsid w:val="00FF4253"/>
    <w:rsid w:val="00FF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f_rupandeh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fccc.int/essential_background/glossary/items/3666.ph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dcterms:created xsi:type="dcterms:W3CDTF">2012-04-22T09:35:00Z</dcterms:created>
  <dcterms:modified xsi:type="dcterms:W3CDTF">2012-05-10T05:59:00Z</dcterms:modified>
</cp:coreProperties>
</file>