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rPr>
                <w:b w:val="0"/>
              </w:rPr>
            </w:pPr>
            <w:r w:rsidRPr="00C93EDD">
              <w:rPr>
                <w:b w:val="0"/>
              </w:rPr>
              <w:t>Name of organisation</w:t>
            </w:r>
          </w:p>
        </w:tc>
        <w:tc>
          <w:tcPr>
            <w:tcW w:w="6582" w:type="dxa"/>
          </w:tcPr>
          <w:p w:rsidR="00275848" w:rsidRDefault="00CD7F86" w:rsidP="00F2763D">
            <w:pPr>
              <w:cnfStyle w:val="000000100000" w:firstRow="0" w:lastRow="0" w:firstColumn="0" w:lastColumn="0" w:oddVBand="0" w:evenVBand="0" w:oddHBand="1" w:evenHBand="0" w:firstRowFirstColumn="0" w:firstRowLastColumn="0" w:lastRowFirstColumn="0" w:lastRowLastColumn="0"/>
            </w:pPr>
            <w:r>
              <w:t>Sustainable Integrated development Service Centre (SIDSEC)</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CC1902">
            <w:pPr>
              <w:tabs>
                <w:tab w:val="right" w:pos="2444"/>
              </w:tabs>
              <w:spacing w:after="200" w:line="276" w:lineRule="auto"/>
              <w:rPr>
                <w:b w:val="0"/>
              </w:rPr>
            </w:pPr>
            <w:r w:rsidRPr="00C93EDD">
              <w:rPr>
                <w:b w:val="0"/>
              </w:rPr>
              <w:t>Contact number</w:t>
            </w:r>
            <w:r w:rsidR="00CC1902">
              <w:rPr>
                <w:b w:val="0"/>
              </w:rPr>
              <w:tab/>
            </w:r>
          </w:p>
        </w:tc>
        <w:tc>
          <w:tcPr>
            <w:tcW w:w="6582" w:type="dxa"/>
          </w:tcPr>
          <w:p w:rsidR="00275848" w:rsidRPr="00275848" w:rsidRDefault="00CC1902" w:rsidP="00F2763D">
            <w:pPr>
              <w:cnfStyle w:val="000000000000" w:firstRow="0" w:lastRow="0" w:firstColumn="0" w:lastColumn="0" w:oddVBand="0" w:evenVBand="0" w:oddHBand="0" w:evenHBand="0" w:firstRowFirstColumn="0" w:firstRowLastColumn="0" w:lastRowFirstColumn="0" w:lastRowLastColumn="0"/>
            </w:pPr>
            <w:r>
              <w:t>+233548485180</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CD7F86" w:rsidP="00CD7F86">
            <w:pPr>
              <w:cnfStyle w:val="000000100000" w:firstRow="0" w:lastRow="0" w:firstColumn="0" w:lastColumn="0" w:oddVBand="0" w:evenVBand="0" w:oddHBand="1" w:evenHBand="0" w:firstRowFirstColumn="0" w:firstRowLastColumn="0" w:lastRowFirstColumn="0" w:lastRowLastColumn="0"/>
            </w:pPr>
            <w:hyperlink r:id="rId9" w:history="1">
              <w:r w:rsidRPr="000274B8">
                <w:rPr>
                  <w:rStyle w:val="Hyperlink"/>
                </w:rPr>
                <w:t>sidsecuw@yahoo.co.uk</w:t>
              </w:r>
            </w:hyperlink>
            <w:r>
              <w:t xml:space="preserve"> &amp; website: www.sidsec.org</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CC1902" w:rsidP="00F2763D">
            <w:pPr>
              <w:cnfStyle w:val="000000000000" w:firstRow="0" w:lastRow="0" w:firstColumn="0" w:lastColumn="0" w:oddVBand="0" w:evenVBand="0" w:oddHBand="0" w:evenHBand="0" w:firstRowFirstColumn="0" w:firstRowLastColumn="0" w:lastRowFirstColumn="0" w:lastRowLastColumn="0"/>
            </w:pPr>
            <w:proofErr w:type="spellStart"/>
            <w:r>
              <w:t>Tuonfiribo</w:t>
            </w:r>
            <w:proofErr w:type="spellEnd"/>
            <w:r>
              <w:t xml:space="preserve"> Irene</w:t>
            </w:r>
          </w:p>
        </w:tc>
      </w:tr>
      <w:tr w:rsidR="006F1B9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CC1902" w:rsidP="00F2763D">
            <w:pPr>
              <w:cnfStyle w:val="000000100000" w:firstRow="0" w:lastRow="0" w:firstColumn="0" w:lastColumn="0" w:oddVBand="0" w:evenVBand="0" w:oddHBand="1" w:evenHBand="0" w:firstRowFirstColumn="0" w:firstRowLastColumn="0" w:lastRowFirstColumn="0" w:lastRowLastColumn="0"/>
            </w:pPr>
            <w:r>
              <w:t>Administrator</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CC1902" w:rsidP="00F2763D">
            <w:pPr>
              <w:cnfStyle w:val="000000000000" w:firstRow="0" w:lastRow="0" w:firstColumn="0" w:lastColumn="0" w:oddVBand="0" w:evenVBand="0" w:oddHBand="0" w:evenHBand="0" w:firstRowFirstColumn="0" w:firstRowLastColumn="0" w:lastRowFirstColumn="0" w:lastRowLastColumn="0"/>
            </w:pPr>
            <w:r>
              <w:t>Female</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CC1902" w:rsidP="00F2763D">
            <w:pPr>
              <w:cnfStyle w:val="000000000000" w:firstRow="0" w:lastRow="0" w:firstColumn="0" w:lastColumn="0" w:oddVBand="0" w:evenVBand="0" w:oddHBand="0" w:evenHBand="0" w:firstRowFirstColumn="0" w:firstRowLastColumn="0" w:lastRowFirstColumn="0" w:lastRowLastColumn="0"/>
            </w:pPr>
            <w:r>
              <w:t>Jirapa</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CC1902"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CC1902" w:rsidP="00F2763D">
            <w:pPr>
              <w:cnfStyle w:val="000000100000" w:firstRow="0" w:lastRow="0" w:firstColumn="0" w:lastColumn="0" w:oddVBand="0" w:evenVBand="0" w:oddHBand="1" w:evenHBand="0" w:firstRowFirstColumn="0" w:firstRowLastColumn="0" w:lastRowFirstColumn="0" w:lastRowLastColumn="0"/>
            </w:pPr>
            <w:r>
              <w:t>01/03/12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CC1902" w:rsidP="00F2763D">
            <w:pPr>
              <w:cnfStyle w:val="000000000000" w:firstRow="0" w:lastRow="0" w:firstColumn="0" w:lastColumn="0" w:oddVBand="0" w:evenVBand="0" w:oddHBand="0" w:evenHBand="0" w:firstRowFirstColumn="0" w:firstRowLastColumn="0" w:lastRowFirstColumn="0" w:lastRowLastColumn="0"/>
            </w:pPr>
            <w:r>
              <w:t>50mins</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4D2385" w:rsidP="00F2763D">
            <w:pPr>
              <w:cnfStyle w:val="000000000000" w:firstRow="0" w:lastRow="0" w:firstColumn="0" w:lastColumn="0" w:oddVBand="0" w:evenVBand="0" w:oddHBand="0" w:evenHBand="0" w:firstRowFirstColumn="0" w:firstRowLastColumn="0" w:lastRowFirstColumn="0" w:lastRowLastColumn="0"/>
            </w:pPr>
            <w:r>
              <w:t>No</w:t>
            </w:r>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126D3F" w:rsidRDefault="00126D3F" w:rsidP="00126D3F">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126D3F" w:rsidRDefault="00126D3F" w:rsidP="00126D3F">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color w:val="000000"/>
                <w:lang w:eastAsia="en-GB"/>
              </w:rPr>
            </w:pPr>
          </w:p>
          <w:p w:rsidR="00B80F81" w:rsidRPr="00CC1902" w:rsidRDefault="00CC1902" w:rsidP="00CC1902">
            <w:pPr>
              <w:pStyle w:val="ListParagraph"/>
              <w:numPr>
                <w:ilvl w:val="0"/>
                <w:numId w:val="8"/>
              </w:numPr>
              <w:spacing w:after="0" w:line="240" w:lineRule="auto"/>
              <w:rPr>
                <w:rFonts w:cstheme="minorHAnsi"/>
                <w:color w:val="000000"/>
              </w:rPr>
            </w:pPr>
            <w:r w:rsidRPr="00CC1902">
              <w:rPr>
                <w:rFonts w:cstheme="minorHAnsi"/>
                <w:color w:val="000000"/>
              </w:rPr>
              <w:t xml:space="preserve">Education </w:t>
            </w:r>
          </w:p>
          <w:p w:rsidR="00B80F81" w:rsidRPr="00CC1902" w:rsidRDefault="00CC1902" w:rsidP="00CC1902">
            <w:pPr>
              <w:pStyle w:val="ListParagraph"/>
              <w:numPr>
                <w:ilvl w:val="0"/>
                <w:numId w:val="8"/>
              </w:numPr>
              <w:spacing w:after="0" w:line="240" w:lineRule="auto"/>
              <w:rPr>
                <w:rFonts w:cstheme="minorHAnsi"/>
                <w:color w:val="000000"/>
              </w:rPr>
            </w:pPr>
            <w:r w:rsidRPr="00CC1902">
              <w:rPr>
                <w:rFonts w:cstheme="minorHAnsi"/>
                <w:color w:val="000000"/>
              </w:rPr>
              <w:t xml:space="preserve">Agriculture </w:t>
            </w:r>
          </w:p>
          <w:p w:rsidR="00B80F81" w:rsidRPr="00CC1902" w:rsidRDefault="00126D3F" w:rsidP="00CC1902">
            <w:pPr>
              <w:pStyle w:val="ListParagraph"/>
              <w:numPr>
                <w:ilvl w:val="0"/>
                <w:numId w:val="8"/>
              </w:numPr>
              <w:spacing w:after="0" w:line="240" w:lineRule="auto"/>
              <w:rPr>
                <w:rFonts w:cstheme="minorHAnsi"/>
                <w:color w:val="000000"/>
              </w:rPr>
            </w:pPr>
            <w:r>
              <w:rPr>
                <w:rFonts w:cstheme="minorHAnsi"/>
                <w:color w:val="000000"/>
              </w:rPr>
              <w:t>M</w:t>
            </w:r>
            <w:r w:rsidR="00CC1902" w:rsidRPr="00CC1902">
              <w:rPr>
                <w:rFonts w:cstheme="minorHAnsi"/>
                <w:color w:val="000000"/>
              </w:rPr>
              <w:t>icro finance</w:t>
            </w: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B80F81" w:rsidRDefault="00CC1902" w:rsidP="00E30F1A">
            <w:pPr>
              <w:spacing w:after="0" w:line="240" w:lineRule="auto"/>
              <w:rPr>
                <w:rFonts w:eastAsia="Times New Roman" w:cstheme="minorHAnsi"/>
                <w:lang w:eastAsia="en-GB"/>
              </w:rPr>
            </w:pPr>
            <w:r>
              <w:rPr>
                <w:rFonts w:eastAsia="Times New Roman" w:cstheme="minorHAnsi"/>
                <w:lang w:eastAsia="en-GB"/>
              </w:rPr>
              <w:t>Jirapa district of the Upper West Region, Nadowli district</w:t>
            </w: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pStyle w:val="CommentText"/>
            </w:pPr>
          </w:p>
          <w:p w:rsidR="00FE60C1" w:rsidRDefault="00CC1902" w:rsidP="00FE60C1">
            <w:pPr>
              <w:pStyle w:val="CommentText"/>
            </w:pPr>
            <w:r>
              <w:t>Past twelve months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CC1902" w:rsidRDefault="00CC1902" w:rsidP="00CC1902">
            <w:pPr>
              <w:spacing w:after="0" w:line="240" w:lineRule="auto"/>
              <w:rPr>
                <w:rFonts w:eastAsia="Times New Roman" w:cstheme="minorHAnsi"/>
                <w:lang w:eastAsia="en-GB"/>
              </w:rPr>
            </w:pPr>
            <w:r>
              <w:rPr>
                <w:rFonts w:eastAsia="Times New Roman" w:cstheme="minorHAnsi"/>
                <w:lang w:eastAsia="en-GB"/>
              </w:rPr>
              <w:t>Farming practices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CC1902" w:rsidP="004F6718">
            <w:pPr>
              <w:spacing w:after="0" w:line="240" w:lineRule="auto"/>
              <w:rPr>
                <w:rFonts w:eastAsia="Times New Roman" w:cstheme="minorHAnsi"/>
                <w:lang w:eastAsia="en-GB"/>
              </w:rPr>
            </w:pPr>
            <w:r>
              <w:rPr>
                <w:rFonts w:eastAsia="Times New Roman" w:cstheme="minorHAnsi"/>
                <w:lang w:eastAsia="en-GB"/>
              </w:rPr>
              <w:t>No</w:t>
            </w: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CC1902" w:rsidP="004F6718">
            <w:pPr>
              <w:spacing w:after="0" w:line="240" w:lineRule="auto"/>
              <w:rPr>
                <w:rFonts w:eastAsia="Times New Roman" w:cstheme="minorHAnsi"/>
                <w:lang w:eastAsia="en-GB"/>
              </w:rPr>
            </w:pPr>
            <w:r>
              <w:rPr>
                <w:rFonts w:eastAsia="Times New Roman" w:cstheme="minorHAnsi"/>
                <w:lang w:eastAsia="en-GB"/>
              </w:rPr>
              <w:t xml:space="preserve">Yes </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CC1902" w:rsidP="004F6718">
            <w:pPr>
              <w:spacing w:after="0" w:line="240" w:lineRule="auto"/>
              <w:rPr>
                <w:rFonts w:eastAsia="Times New Roman" w:cstheme="minorHAnsi"/>
                <w:lang w:eastAsia="en-GB"/>
              </w:rPr>
            </w:pPr>
            <w:r>
              <w:rPr>
                <w:rFonts w:eastAsia="Times New Roman" w:cstheme="minorHAnsi"/>
                <w:lang w:eastAsia="en-GB"/>
              </w:rPr>
              <w:t xml:space="preserve">No </w:t>
            </w: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spacing w:after="0" w:line="240" w:lineRule="auto"/>
              <w:rPr>
                <w:rFonts w:eastAsia="Times New Roman" w:cstheme="minorHAnsi"/>
                <w:lang w:eastAsia="en-GB"/>
              </w:rPr>
            </w:pPr>
          </w:p>
          <w:p w:rsidR="00FE60C1" w:rsidRDefault="00CC1902" w:rsidP="00FE60C1">
            <w:pPr>
              <w:spacing w:after="0" w:line="240" w:lineRule="auto"/>
              <w:rPr>
                <w:rFonts w:eastAsia="Times New Roman" w:cstheme="minorHAnsi"/>
                <w:lang w:eastAsia="en-GB"/>
              </w:rPr>
            </w:pPr>
            <w:r>
              <w:rPr>
                <w:rFonts w:eastAsia="Times New Roman" w:cstheme="minorHAnsi"/>
                <w:lang w:eastAsia="en-GB"/>
              </w:rPr>
              <w:t>Farmers that are assisted are given information</w:t>
            </w:r>
            <w:r w:rsidR="00095C04">
              <w:rPr>
                <w:rFonts w:eastAsia="Times New Roman" w:cstheme="minorHAnsi"/>
                <w:lang w:eastAsia="en-GB"/>
              </w:rPr>
              <w:t xml:space="preserve"> on market prices.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095C04" w:rsidP="00FE60C1">
            <w:pPr>
              <w:spacing w:after="0" w:line="240" w:lineRule="auto"/>
              <w:rPr>
                <w:rFonts w:eastAsia="Times New Roman" w:cstheme="minorHAnsi"/>
                <w:lang w:eastAsia="en-GB"/>
              </w:rPr>
            </w:pPr>
            <w:r>
              <w:rPr>
                <w:rFonts w:eastAsia="Times New Roman" w:cstheme="minorHAnsi"/>
                <w:lang w:eastAsia="en-GB"/>
              </w:rPr>
              <w:t xml:space="preserve">No </w:t>
            </w: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CC1902">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0"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CC1902">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CC1902">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CC1902">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CC1902">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CC1902">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CC1902">
            <w:pPr>
              <w:spacing w:after="0" w:line="240" w:lineRule="auto"/>
              <w:rPr>
                <w:rFonts w:eastAsia="Times New Roman" w:cstheme="minorHAnsi"/>
                <w:lang w:eastAsia="en-GB"/>
              </w:rPr>
            </w:pPr>
          </w:p>
        </w:tc>
      </w:tr>
      <w:tr w:rsidR="00393575" w:rsidRPr="00B80F81" w:rsidTr="00CC1902">
        <w:trPr>
          <w:cantSplit/>
        </w:trPr>
        <w:tc>
          <w:tcPr>
            <w:tcW w:w="495" w:type="dxa"/>
            <w:tcBorders>
              <w:top w:val="nil"/>
              <w:left w:val="nil"/>
              <w:bottom w:val="nil"/>
              <w:right w:val="single" w:sz="4" w:space="0" w:color="auto"/>
            </w:tcBorders>
          </w:tcPr>
          <w:p w:rsidR="00393575" w:rsidRPr="00B80F81" w:rsidRDefault="00393575" w:rsidP="00CC1902">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CC1902">
            <w:pPr>
              <w:spacing w:after="0" w:line="240" w:lineRule="auto"/>
              <w:rPr>
                <w:rFonts w:eastAsia="Times New Roman" w:cstheme="minorHAnsi"/>
                <w:lang w:eastAsia="en-GB"/>
              </w:rPr>
            </w:pPr>
          </w:p>
          <w:p w:rsidR="00393575" w:rsidRDefault="00393575" w:rsidP="00CC1902">
            <w:pPr>
              <w:spacing w:after="0" w:line="240" w:lineRule="auto"/>
              <w:rPr>
                <w:rFonts w:eastAsia="Times New Roman" w:cstheme="minorHAnsi"/>
                <w:lang w:eastAsia="en-GB"/>
              </w:rPr>
            </w:pPr>
          </w:p>
          <w:p w:rsidR="00393575" w:rsidRDefault="00393575" w:rsidP="00CC1902">
            <w:pPr>
              <w:spacing w:after="0" w:line="240" w:lineRule="auto"/>
              <w:rPr>
                <w:rFonts w:eastAsia="Times New Roman" w:cstheme="minorHAnsi"/>
                <w:lang w:eastAsia="en-GB"/>
              </w:rPr>
            </w:pPr>
          </w:p>
          <w:p w:rsidR="00393575" w:rsidRDefault="00393575" w:rsidP="00CC1902">
            <w:pPr>
              <w:spacing w:after="0" w:line="240" w:lineRule="auto"/>
              <w:rPr>
                <w:rFonts w:eastAsia="Times New Roman" w:cstheme="minorHAnsi"/>
                <w:lang w:eastAsia="en-GB"/>
              </w:rPr>
            </w:pPr>
          </w:p>
          <w:p w:rsidR="00393575" w:rsidRDefault="00393575" w:rsidP="00CC1902">
            <w:pPr>
              <w:spacing w:after="0" w:line="240" w:lineRule="auto"/>
              <w:rPr>
                <w:rFonts w:eastAsia="Times New Roman" w:cstheme="minorHAnsi"/>
                <w:lang w:eastAsia="en-GB"/>
              </w:rPr>
            </w:pPr>
          </w:p>
          <w:p w:rsidR="00393575" w:rsidRPr="00B80F81" w:rsidRDefault="00393575" w:rsidP="00CC190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CC1902">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CC1902">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126D3F">
              <w:rPr>
                <w:rFonts w:eastAsia="Times New Roman" w:cstheme="minorHAnsi"/>
                <w:color w:val="000000"/>
                <w:lang w:eastAsia="en-GB"/>
              </w:rPr>
              <w:t xml:space="preserve"> </w:t>
            </w:r>
            <w:r w:rsidRPr="004F6718">
              <w:rPr>
                <w:rFonts w:eastAsia="Times New Roman" w:cstheme="minorHAnsi"/>
                <w:color w:val="000000"/>
                <w:lang w:eastAsia="en-GB"/>
              </w:rPr>
              <w:t>and services?</w:t>
            </w:r>
            <w:r w:rsidR="00126D3F">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CC1902">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095C04" w:rsidP="004F6718">
            <w:pPr>
              <w:spacing w:after="0" w:line="240" w:lineRule="auto"/>
              <w:rPr>
                <w:rFonts w:eastAsia="Times New Roman" w:cstheme="minorHAnsi"/>
                <w:color w:val="000000"/>
                <w:lang w:eastAsia="en-GB"/>
              </w:rPr>
            </w:pPr>
            <w:r>
              <w:rPr>
                <w:rFonts w:eastAsia="Times New Roman" w:cstheme="minorHAnsi"/>
                <w:color w:val="000000"/>
                <w:lang w:eastAsia="en-GB"/>
              </w:rPr>
              <w:t>Food availability in abundance</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095C04"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income and profits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095C04"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knowledge on farming practices and tools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C190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126D3F">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095C04"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095C0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26D3F"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095C0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4</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126D3F"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CD7F8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530A77" w:rsidP="00530A77">
            <w:pPr>
              <w:spacing w:after="0" w:line="240" w:lineRule="auto"/>
              <w:rPr>
                <w:rFonts w:eastAsia="Times New Roman" w:cstheme="minorHAnsi"/>
                <w:color w:val="000000"/>
                <w:lang w:eastAsia="en-GB"/>
              </w:rPr>
            </w:pPr>
          </w:p>
          <w:p w:rsidR="00530A77" w:rsidRDefault="00126D3F" w:rsidP="00530A77">
            <w:pPr>
              <w:spacing w:after="0" w:line="240" w:lineRule="auto"/>
              <w:rPr>
                <w:rFonts w:eastAsia="Times New Roman" w:cstheme="minorHAnsi"/>
                <w:color w:val="000000"/>
                <w:lang w:eastAsia="en-GB"/>
              </w:rPr>
            </w:pPr>
            <w:r>
              <w:rPr>
                <w:rFonts w:eastAsia="Times New Roman" w:cstheme="minorHAnsi"/>
                <w:color w:val="000000"/>
                <w:lang w:eastAsia="en-GB"/>
              </w:rPr>
              <w:t>More e</w:t>
            </w:r>
            <w:r w:rsidR="006C3465">
              <w:rPr>
                <w:rFonts w:eastAsia="Times New Roman" w:cstheme="minorHAnsi"/>
                <w:color w:val="000000"/>
                <w:lang w:eastAsia="en-GB"/>
              </w:rPr>
              <w:t>mphasis likely to be on income generation.</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441BFF" w:rsidRDefault="00441BFF" w:rsidP="00441BFF">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441BFF" w:rsidRDefault="00441BFF" w:rsidP="00441BFF">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126D3F">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CD7F86" w:rsidRDefault="006C3465" w:rsidP="00CD7F86">
            <w:pPr>
              <w:pStyle w:val="ListParagraph"/>
              <w:numPr>
                <w:ilvl w:val="0"/>
                <w:numId w:val="13"/>
              </w:numPr>
              <w:spacing w:after="0" w:line="240" w:lineRule="auto"/>
              <w:rPr>
                <w:rFonts w:cstheme="minorHAnsi"/>
                <w:color w:val="000000"/>
              </w:rPr>
            </w:pPr>
            <w:r w:rsidRPr="00CD7F86">
              <w:rPr>
                <w:rFonts w:cstheme="minorHAnsi"/>
                <w:color w:val="000000"/>
              </w:rPr>
              <w:t>Village savings and loans</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7F3E7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Village savings and loans scheme</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773F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We support rural women groups cultivate the habit of saving and giving loans to each other to improve their livelihoods. Women groups are trained in how to records.</w:t>
            </w:r>
            <w:bookmarkStart w:id="0" w:name="_GoBack"/>
            <w:bookmarkEnd w:id="0"/>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D9717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the </w:t>
            </w:r>
            <w:r w:rsidR="00BE14E7">
              <w:rPr>
                <w:rFonts w:ascii="Calibri" w:eastAsia="Times New Roman" w:hAnsi="Calibri" w:cs="Calibri"/>
                <w:color w:val="000000"/>
                <w:lang w:eastAsia="en-GB"/>
              </w:rPr>
              <w:t xml:space="preserve">Jirapa </w:t>
            </w:r>
            <w:r>
              <w:rPr>
                <w:rFonts w:ascii="Calibri" w:eastAsia="Times New Roman" w:hAnsi="Calibri" w:cs="Calibri"/>
                <w:color w:val="000000"/>
                <w:lang w:eastAsia="en-GB"/>
              </w:rPr>
              <w:t>d</w:t>
            </w:r>
            <w:r w:rsidR="00BE14E7">
              <w:rPr>
                <w:rFonts w:ascii="Calibri" w:eastAsia="Times New Roman" w:hAnsi="Calibri" w:cs="Calibri"/>
                <w:color w:val="000000"/>
                <w:lang w:eastAsia="en-GB"/>
              </w:rPr>
              <w:t>istric</w:t>
            </w:r>
            <w:r w:rsidR="00441BFF">
              <w:rPr>
                <w:rFonts w:ascii="Calibri" w:eastAsia="Times New Roman" w:hAnsi="Calibri" w:cs="Calibri"/>
                <w:color w:val="000000"/>
                <w:lang w:eastAsia="en-GB"/>
              </w:rPr>
              <w:t>t</w:t>
            </w:r>
            <w:r>
              <w:rPr>
                <w:rFonts w:ascii="Calibri" w:eastAsia="Times New Roman" w:hAnsi="Calibri" w:cs="Calibri"/>
                <w:color w:val="000000"/>
                <w:lang w:eastAsia="en-GB"/>
              </w:rPr>
              <w:t xml:space="preserve"> of the Upper West Region</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773FBE">
              <w:rPr>
                <w:rFonts w:ascii="Calibri" w:eastAsia="Times New Roman" w:hAnsi="Calibri" w:cs="Calibri"/>
                <w:color w:val="000000"/>
                <w:lang w:eastAsia="en-GB"/>
              </w:rPr>
              <w:t>Describe the way it is implemented (find out: who implements, mechanism for delivery, frequency, what capacity is buil</w:t>
            </w:r>
            <w:r w:rsidR="00511FAA" w:rsidRPr="00773FBE">
              <w:rPr>
                <w:rFonts w:ascii="Calibri" w:eastAsia="Times New Roman" w:hAnsi="Calibri" w:cs="Calibri"/>
                <w:color w:val="000000"/>
                <w:lang w:eastAsia="en-GB"/>
              </w:rPr>
              <w:t>t</w:t>
            </w:r>
            <w:r w:rsidRPr="00773FBE">
              <w:rPr>
                <w:rFonts w:ascii="Calibri" w:eastAsia="Times New Roman" w:hAnsi="Calibri" w:cs="Calibri"/>
                <w:color w:val="000000"/>
                <w:lang w:eastAsia="en-GB"/>
              </w:rPr>
              <w:t>, what is the role of individuals/groups/community, etc.)</w:t>
            </w:r>
            <w:r>
              <w:rPr>
                <w:rFonts w:ascii="Calibri" w:eastAsia="Times New Roman" w:hAnsi="Calibri" w:cs="Calibri"/>
                <w:color w:val="000000"/>
                <w:lang w:eastAsia="en-GB"/>
              </w:rPr>
              <w:t xml:space="preserve">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F86" w:rsidRPr="00BE14E7" w:rsidRDefault="00CD7F86" w:rsidP="00CD7F86">
            <w:pPr>
              <w:pStyle w:val="ListParagraph"/>
              <w:numPr>
                <w:ilvl w:val="0"/>
                <w:numId w:val="9"/>
              </w:numPr>
              <w:spacing w:after="0" w:line="240" w:lineRule="auto"/>
              <w:rPr>
                <w:rFonts w:cs="Calibri"/>
                <w:color w:val="000000"/>
              </w:rPr>
            </w:pPr>
            <w:r w:rsidRPr="00BE14E7">
              <w:rPr>
                <w:rFonts w:cs="Calibri"/>
                <w:color w:val="000000"/>
              </w:rPr>
              <w:t>Groups are given a box containing pens and exercise books, bowls, sacks, padlock, stamp pad, ink, pass book</w:t>
            </w:r>
          </w:p>
          <w:p w:rsidR="00CD7F86" w:rsidRDefault="00CD7F86" w:rsidP="00CD7F86">
            <w:pPr>
              <w:pStyle w:val="ListParagraph"/>
              <w:numPr>
                <w:ilvl w:val="0"/>
                <w:numId w:val="9"/>
              </w:numPr>
              <w:spacing w:after="0" w:line="240" w:lineRule="auto"/>
              <w:rPr>
                <w:rFonts w:cs="Calibri"/>
                <w:color w:val="000000"/>
              </w:rPr>
            </w:pPr>
            <w:r w:rsidRPr="00BE14E7">
              <w:rPr>
                <w:rFonts w:cs="Calibri"/>
                <w:color w:val="000000"/>
              </w:rPr>
              <w:t xml:space="preserve">Members contribute a fix amount </w:t>
            </w:r>
            <w:r>
              <w:rPr>
                <w:rFonts w:cs="Calibri"/>
                <w:color w:val="000000"/>
              </w:rPr>
              <w:t xml:space="preserve">which is </w:t>
            </w:r>
            <w:r w:rsidRPr="00BE14E7">
              <w:rPr>
                <w:rFonts w:cs="Calibri"/>
                <w:color w:val="000000"/>
              </w:rPr>
              <w:t>put in the box</w:t>
            </w:r>
            <w:r>
              <w:rPr>
                <w:rFonts w:cs="Calibri"/>
                <w:color w:val="000000"/>
              </w:rPr>
              <w:t xml:space="preserve"> and locked up.</w:t>
            </w:r>
          </w:p>
          <w:p w:rsidR="00CD7F86" w:rsidRPr="00BE14E7" w:rsidRDefault="00CD7F86" w:rsidP="00CD7F86">
            <w:pPr>
              <w:pStyle w:val="ListParagraph"/>
              <w:numPr>
                <w:ilvl w:val="0"/>
                <w:numId w:val="9"/>
              </w:numPr>
              <w:spacing w:after="0" w:line="240" w:lineRule="auto"/>
              <w:rPr>
                <w:rFonts w:cs="Calibri"/>
                <w:color w:val="000000"/>
              </w:rPr>
            </w:pPr>
            <w:r>
              <w:rPr>
                <w:rFonts w:cs="Calibri"/>
                <w:color w:val="000000"/>
              </w:rPr>
              <w:t xml:space="preserve">The amount contributed </w:t>
            </w:r>
            <w:r w:rsidR="00773FBE">
              <w:rPr>
                <w:rFonts w:cs="Calibri"/>
                <w:color w:val="000000"/>
              </w:rPr>
              <w:t>by each member is recorded in the pass book</w:t>
            </w:r>
          </w:p>
          <w:p w:rsidR="00CD7F86" w:rsidRPr="00BE14E7" w:rsidRDefault="00CD7F86" w:rsidP="00CD7F86">
            <w:pPr>
              <w:pStyle w:val="ListParagraph"/>
              <w:numPr>
                <w:ilvl w:val="0"/>
                <w:numId w:val="9"/>
              </w:numPr>
              <w:spacing w:after="0" w:line="240" w:lineRule="auto"/>
              <w:rPr>
                <w:rFonts w:cs="Calibri"/>
                <w:color w:val="000000"/>
              </w:rPr>
            </w:pPr>
            <w:r w:rsidRPr="00BE14E7">
              <w:rPr>
                <w:rFonts w:cs="Calibri"/>
                <w:color w:val="000000"/>
              </w:rPr>
              <w:t>Members buy shares and put in another box</w:t>
            </w:r>
          </w:p>
          <w:p w:rsidR="00CD7F86" w:rsidRPr="00BE14E7" w:rsidRDefault="00CD7F86" w:rsidP="00CD7F86">
            <w:pPr>
              <w:pStyle w:val="ListParagraph"/>
              <w:numPr>
                <w:ilvl w:val="0"/>
                <w:numId w:val="9"/>
              </w:numPr>
              <w:spacing w:after="0" w:line="240" w:lineRule="auto"/>
              <w:rPr>
                <w:rFonts w:cs="Calibri"/>
                <w:color w:val="000000"/>
              </w:rPr>
            </w:pPr>
            <w:r w:rsidRPr="00BE14E7">
              <w:rPr>
                <w:rFonts w:cs="Calibri"/>
                <w:color w:val="000000"/>
              </w:rPr>
              <w:t>It constitution is written</w:t>
            </w:r>
          </w:p>
          <w:p w:rsidR="00CD7F86" w:rsidRPr="00BE14E7" w:rsidRDefault="00CD7F86" w:rsidP="00CD7F86">
            <w:pPr>
              <w:pStyle w:val="ListParagraph"/>
              <w:numPr>
                <w:ilvl w:val="0"/>
                <w:numId w:val="9"/>
              </w:numPr>
              <w:spacing w:after="0" w:line="240" w:lineRule="auto"/>
              <w:rPr>
                <w:rFonts w:cs="Calibri"/>
                <w:color w:val="000000"/>
              </w:rPr>
            </w:pPr>
            <w:r w:rsidRPr="00BE14E7">
              <w:rPr>
                <w:rFonts w:cs="Calibri"/>
                <w:color w:val="000000"/>
              </w:rPr>
              <w:t>In three months profit is shared</w:t>
            </w:r>
          </w:p>
          <w:p w:rsidR="00F360D8" w:rsidRDefault="00F360D8" w:rsidP="00F360D8">
            <w:pPr>
              <w:spacing w:after="0" w:line="240" w:lineRule="auto"/>
              <w:rPr>
                <w:rFonts w:ascii="Calibri" w:eastAsia="Times New Roman" w:hAnsi="Calibri" w:cs="Calibri"/>
                <w:color w:val="000000"/>
                <w:lang w:eastAsia="en-GB"/>
              </w:rPr>
            </w:pPr>
          </w:p>
          <w:p w:rsidR="00CD7F86" w:rsidRDefault="00CD7F86" w:rsidP="00F360D8">
            <w:pPr>
              <w:spacing w:after="0" w:line="240" w:lineRule="auto"/>
              <w:rPr>
                <w:rFonts w:ascii="Calibri" w:eastAsia="Times New Roman" w:hAnsi="Calibri" w:cs="Calibri"/>
                <w:color w:val="000000"/>
                <w:lang w:eastAsia="en-GB"/>
              </w:rPr>
            </w:pPr>
          </w:p>
          <w:p w:rsidR="00CD7F86" w:rsidRDefault="00CD7F86" w:rsidP="00F360D8">
            <w:pPr>
              <w:spacing w:after="0" w:line="240" w:lineRule="auto"/>
              <w:rPr>
                <w:rFonts w:ascii="Calibri" w:eastAsia="Times New Roman" w:hAnsi="Calibri" w:cs="Calibri"/>
                <w:color w:val="000000"/>
                <w:lang w:eastAsia="en-GB"/>
              </w:rPr>
            </w:pPr>
          </w:p>
          <w:p w:rsidR="00CD7F86" w:rsidRDefault="00CD7F86" w:rsidP="00F360D8">
            <w:pPr>
              <w:spacing w:after="0" w:line="240" w:lineRule="auto"/>
              <w:rPr>
                <w:rFonts w:ascii="Calibri" w:eastAsia="Times New Roman" w:hAnsi="Calibri" w:cs="Calibri"/>
                <w:color w:val="000000"/>
                <w:lang w:eastAsia="en-GB"/>
              </w:rPr>
            </w:pPr>
          </w:p>
          <w:p w:rsidR="00CD7F86" w:rsidRDefault="00CD7F86"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D9717D" w:rsidP="00D9717D">
            <w:pPr>
              <w:spacing w:after="0" w:line="240" w:lineRule="auto"/>
              <w:rPr>
                <w:rFonts w:ascii="Calibri" w:eastAsia="Times New Roman" w:hAnsi="Calibri" w:cs="Calibri"/>
                <w:lang w:eastAsia="en-GB"/>
              </w:rPr>
            </w:pPr>
            <w:r>
              <w:rPr>
                <w:rFonts w:ascii="Calibri" w:eastAsia="Times New Roman" w:hAnsi="Calibri" w:cs="Calibri"/>
                <w:color w:val="000000"/>
                <w:lang w:eastAsia="en-GB"/>
              </w:rPr>
              <w:t xml:space="preserve">The target is all rural women in the Jirapa district. Currently reaching out to 100 </w:t>
            </w:r>
            <w:proofErr w:type="gramStart"/>
            <w:r>
              <w:rPr>
                <w:rFonts w:ascii="Calibri" w:eastAsia="Times New Roman" w:hAnsi="Calibri" w:cs="Calibri"/>
                <w:color w:val="000000"/>
                <w:lang w:eastAsia="en-GB"/>
              </w:rPr>
              <w:t>groups,</w:t>
            </w:r>
            <w:proofErr w:type="gramEnd"/>
            <w:r>
              <w:rPr>
                <w:rFonts w:ascii="Calibri" w:eastAsia="Times New Roman" w:hAnsi="Calibri" w:cs="Calibri"/>
                <w:color w:val="000000"/>
                <w:lang w:eastAsia="en-GB"/>
              </w:rPr>
              <w:t xml:space="preserve"> each made of 15 – 30 members/group, which is approximately 1500 – 3000 beneficiaries.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126D3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441BFF" w:rsidRDefault="00F360D8" w:rsidP="00441BFF">
            <w:pPr>
              <w:spacing w:after="0" w:line="240" w:lineRule="auto"/>
              <w:rPr>
                <w:rFonts w:cs="Calibri"/>
                <w:color w:val="000000"/>
              </w:rPr>
            </w:pPr>
            <w:r w:rsidRPr="00441BFF">
              <w:rPr>
                <w:rFonts w:cs="Calibri"/>
                <w:color w:val="000000"/>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126D3F" w:rsidRDefault="00126D3F" w:rsidP="00126D3F">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126D3F">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D9717D" w:rsidRDefault="00BE14E7" w:rsidP="00D9717D">
            <w:pPr>
              <w:pStyle w:val="ListParagraph"/>
              <w:numPr>
                <w:ilvl w:val="0"/>
                <w:numId w:val="12"/>
              </w:numPr>
              <w:spacing w:after="0" w:line="240" w:lineRule="auto"/>
              <w:rPr>
                <w:rFonts w:cs="Calibri"/>
                <w:color w:val="000000"/>
              </w:rPr>
            </w:pPr>
            <w:r w:rsidRPr="00D9717D">
              <w:rPr>
                <w:rFonts w:cs="Calibri"/>
                <w:color w:val="000000"/>
              </w:rPr>
              <w:t xml:space="preserve">Women </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D9717D" w:rsidRDefault="00BE14E7" w:rsidP="00D9717D">
            <w:pPr>
              <w:pStyle w:val="ListParagraph"/>
              <w:numPr>
                <w:ilvl w:val="0"/>
                <w:numId w:val="12"/>
              </w:numPr>
              <w:spacing w:after="0" w:line="240" w:lineRule="auto"/>
              <w:rPr>
                <w:rFonts w:cs="Calibri"/>
                <w:color w:val="000000"/>
              </w:rPr>
            </w:pPr>
            <w:r w:rsidRPr="00D9717D">
              <w:rPr>
                <w:rFonts w:cs="Calibri"/>
                <w:color w:val="000000"/>
              </w:rPr>
              <w:t>Widows and widowers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D9717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CARD</w:t>
            </w:r>
            <w:r w:rsidR="005F13C4">
              <w:rPr>
                <w:rFonts w:ascii="Calibri" w:eastAsia="Times New Roman" w:hAnsi="Calibri" w:cs="Calibri"/>
                <w:color w:val="000000"/>
                <w:lang w:eastAsia="en-GB"/>
              </w:rPr>
              <w:t xml:space="preserve">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5F13C4" w:rsidP="00F360D8">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Mr.</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Hadi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5F13C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5F13C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Last twelve months</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5F13C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March 2012 subject to renewal</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CC1902">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CC1902">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Default="00126D3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CARE, an i</w:t>
            </w:r>
            <w:r w:rsidR="005F13C4">
              <w:rPr>
                <w:rFonts w:ascii="Calibri" w:eastAsia="Times New Roman" w:hAnsi="Calibri" w:cs="Calibri"/>
                <w:color w:val="000000"/>
                <w:lang w:eastAsia="en-GB"/>
              </w:rPr>
              <w:t>nternational</w:t>
            </w:r>
            <w:r>
              <w:rPr>
                <w:rFonts w:ascii="Calibri" w:eastAsia="Times New Roman" w:hAnsi="Calibri" w:cs="Calibri"/>
                <w:color w:val="000000"/>
                <w:lang w:eastAsia="en-GB"/>
              </w:rPr>
              <w:t xml:space="preserve"> NGO </w:t>
            </w: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D9717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information based</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CC1902">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CC1902">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CC1902">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CC1902">
            <w:pPr>
              <w:spacing w:after="0" w:line="240" w:lineRule="auto"/>
              <w:rPr>
                <w:rFonts w:ascii="Calibri" w:eastAsia="Times New Roman" w:hAnsi="Calibri" w:cs="Calibri"/>
                <w:color w:val="000000"/>
                <w:lang w:eastAsia="en-GB"/>
              </w:rPr>
            </w:pPr>
          </w:p>
        </w:tc>
      </w:tr>
      <w:tr w:rsidR="00CD3F58" w:rsidRPr="00F360D8" w:rsidTr="00CC1902">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CC1902">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126D3F" w:rsidRDefault="005F13C4" w:rsidP="00126D3F">
            <w:pPr>
              <w:pStyle w:val="ListParagraph"/>
              <w:numPr>
                <w:ilvl w:val="0"/>
                <w:numId w:val="11"/>
              </w:numPr>
              <w:spacing w:after="0" w:line="240" w:lineRule="auto"/>
              <w:rPr>
                <w:rFonts w:cs="Calibri"/>
                <w:color w:val="000000"/>
              </w:rPr>
            </w:pPr>
            <w:r w:rsidRPr="00126D3F">
              <w:rPr>
                <w:rFonts w:cs="Calibri"/>
                <w:color w:val="000000"/>
              </w:rPr>
              <w:t>C</w:t>
            </w:r>
            <w:r w:rsidR="00D9717D">
              <w:rPr>
                <w:rFonts w:cs="Calibri"/>
                <w:color w:val="000000"/>
              </w:rPr>
              <w:t xml:space="preserve">ommunity </w:t>
            </w:r>
            <w:r w:rsidRPr="00126D3F">
              <w:rPr>
                <w:rFonts w:cs="Calibri"/>
                <w:color w:val="000000"/>
              </w:rPr>
              <w:t>A</w:t>
            </w:r>
            <w:r w:rsidR="00D9717D">
              <w:rPr>
                <w:rFonts w:cs="Calibri"/>
                <w:color w:val="000000"/>
              </w:rPr>
              <w:t xml:space="preserve">id for </w:t>
            </w:r>
            <w:r w:rsidRPr="00126D3F">
              <w:rPr>
                <w:rFonts w:cs="Calibri"/>
                <w:color w:val="000000"/>
              </w:rPr>
              <w:t>R</w:t>
            </w:r>
            <w:r w:rsidR="00D9717D">
              <w:rPr>
                <w:rFonts w:cs="Calibri"/>
                <w:color w:val="000000"/>
              </w:rPr>
              <w:t xml:space="preserve">ural </w:t>
            </w:r>
            <w:r w:rsidRPr="00126D3F">
              <w:rPr>
                <w:rFonts w:cs="Calibri"/>
                <w:color w:val="000000"/>
              </w:rPr>
              <w:t>D</w:t>
            </w:r>
            <w:r w:rsidR="00D9717D">
              <w:rPr>
                <w:rFonts w:cs="Calibri"/>
                <w:color w:val="000000"/>
              </w:rPr>
              <w:t>evelopment (CARD)</w:t>
            </w:r>
          </w:p>
          <w:p w:rsidR="00CD3F58" w:rsidRPr="00126D3F" w:rsidRDefault="005F13C4" w:rsidP="00126D3F">
            <w:pPr>
              <w:pStyle w:val="ListParagraph"/>
              <w:numPr>
                <w:ilvl w:val="0"/>
                <w:numId w:val="11"/>
              </w:numPr>
              <w:spacing w:after="0" w:line="240" w:lineRule="auto"/>
              <w:rPr>
                <w:rFonts w:cs="Calibri"/>
                <w:color w:val="000000"/>
              </w:rPr>
            </w:pPr>
            <w:r w:rsidRPr="00126D3F">
              <w:rPr>
                <w:rFonts w:cs="Calibri"/>
                <w:color w:val="000000"/>
              </w:rPr>
              <w:t>R</w:t>
            </w:r>
            <w:r w:rsidR="00D9717D">
              <w:rPr>
                <w:rFonts w:cs="Calibri"/>
                <w:color w:val="000000"/>
              </w:rPr>
              <w:t xml:space="preserve">ural </w:t>
            </w:r>
            <w:r w:rsidRPr="00126D3F">
              <w:rPr>
                <w:rFonts w:cs="Calibri"/>
                <w:color w:val="000000"/>
              </w:rPr>
              <w:t>A</w:t>
            </w:r>
            <w:r w:rsidR="00D9717D">
              <w:rPr>
                <w:rFonts w:cs="Calibri"/>
                <w:color w:val="000000"/>
              </w:rPr>
              <w:t xml:space="preserve">id </w:t>
            </w:r>
            <w:r w:rsidRPr="00126D3F">
              <w:rPr>
                <w:rFonts w:cs="Calibri"/>
                <w:color w:val="000000"/>
              </w:rPr>
              <w:t>A</w:t>
            </w:r>
            <w:r w:rsidR="00D9717D">
              <w:rPr>
                <w:rFonts w:cs="Calibri"/>
                <w:color w:val="000000"/>
              </w:rPr>
              <w:t xml:space="preserve">lliance </w:t>
            </w:r>
            <w:r w:rsidRPr="00126D3F">
              <w:rPr>
                <w:rFonts w:cs="Calibri"/>
                <w:color w:val="000000"/>
              </w:rPr>
              <w:t>P</w:t>
            </w:r>
            <w:r w:rsidR="00D9717D">
              <w:rPr>
                <w:rFonts w:cs="Calibri"/>
                <w:color w:val="000000"/>
              </w:rPr>
              <w:t>rogramme (RAAP)</w:t>
            </w:r>
          </w:p>
          <w:p w:rsidR="00CD3F58" w:rsidRPr="00126D3F" w:rsidRDefault="005F13C4" w:rsidP="00126D3F">
            <w:pPr>
              <w:pStyle w:val="ListParagraph"/>
              <w:numPr>
                <w:ilvl w:val="0"/>
                <w:numId w:val="11"/>
              </w:numPr>
              <w:spacing w:after="0" w:line="240" w:lineRule="auto"/>
              <w:rPr>
                <w:rFonts w:cs="Calibri"/>
                <w:color w:val="000000"/>
              </w:rPr>
            </w:pPr>
            <w:r w:rsidRPr="00126D3F">
              <w:rPr>
                <w:rFonts w:cs="Calibri"/>
                <w:color w:val="000000"/>
              </w:rPr>
              <w:t>C</w:t>
            </w:r>
            <w:r w:rsidR="00126D3F">
              <w:rPr>
                <w:rFonts w:cs="Calibri"/>
                <w:color w:val="000000"/>
              </w:rPr>
              <w:t xml:space="preserve">atholic </w:t>
            </w:r>
            <w:r w:rsidRPr="00126D3F">
              <w:rPr>
                <w:rFonts w:cs="Calibri"/>
                <w:color w:val="000000"/>
              </w:rPr>
              <w:t>R</w:t>
            </w:r>
            <w:r w:rsidR="00126D3F">
              <w:rPr>
                <w:rFonts w:cs="Calibri"/>
                <w:color w:val="000000"/>
              </w:rPr>
              <w:t xml:space="preserve">elief </w:t>
            </w:r>
            <w:r w:rsidRPr="00126D3F">
              <w:rPr>
                <w:rFonts w:cs="Calibri"/>
                <w:color w:val="000000"/>
              </w:rPr>
              <w:t>S</w:t>
            </w:r>
            <w:r w:rsidR="00126D3F">
              <w:rPr>
                <w:rFonts w:cs="Calibri"/>
                <w:color w:val="000000"/>
              </w:rPr>
              <w:t>ervices</w:t>
            </w:r>
            <w:r w:rsidR="00D9717D">
              <w:rPr>
                <w:rFonts w:cs="Calibri"/>
                <w:color w:val="000000"/>
              </w:rPr>
              <w:t xml:space="preserve"> (CRS)</w:t>
            </w:r>
          </w:p>
          <w:p w:rsidR="00CD3F58" w:rsidRDefault="00CD3F58" w:rsidP="00CC1902">
            <w:pPr>
              <w:spacing w:after="0" w:line="240" w:lineRule="auto"/>
              <w:rPr>
                <w:rFonts w:ascii="Calibri" w:eastAsia="Times New Roman" w:hAnsi="Calibri" w:cs="Calibri"/>
                <w:color w:val="000000"/>
                <w:lang w:eastAsia="en-GB"/>
              </w:rPr>
            </w:pPr>
          </w:p>
          <w:p w:rsidR="00CD3F58" w:rsidRPr="00F360D8" w:rsidRDefault="00CD3F58" w:rsidP="00CC1902">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CC1902">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CC1902">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Pr="00441BFF" w:rsidRDefault="00441BFF" w:rsidP="00441BFF">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Pr="00441BFF" w:rsidRDefault="00441BFF" w:rsidP="00441BFF">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Pr="00441BFF" w:rsidRDefault="00441BFF" w:rsidP="00441BFF">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441BFF" w:rsidRDefault="00441BFF" w:rsidP="00441BFF">
            <w:pPr>
              <w:spacing w:after="0" w:line="240" w:lineRule="auto"/>
              <w:rPr>
                <w:rFonts w:cs="Calibri"/>
                <w:color w:val="000000"/>
              </w:rPr>
            </w:pPr>
            <w:r>
              <w:rPr>
                <w:rFonts w:cs="Calibri"/>
                <w:color w:val="000000"/>
              </w:rPr>
              <w:t>x</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441BFF" w:rsidRDefault="00441BFF" w:rsidP="00441BFF">
            <w:pPr>
              <w:spacing w:after="0" w:line="240" w:lineRule="auto"/>
              <w:rPr>
                <w:rFonts w:cs="Calibri"/>
                <w:color w:val="000000"/>
              </w:rPr>
            </w:pPr>
            <w:r>
              <w:rPr>
                <w:rFonts w:cs="Calibri"/>
                <w:color w:val="000000"/>
              </w:rPr>
              <w:t>x</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B15F9D" w:rsidP="00B15F9D">
            <w:pPr>
              <w:tabs>
                <w:tab w:val="left" w:pos="1198"/>
              </w:tabs>
              <w:cnfStyle w:val="000000100000" w:firstRow="0" w:lastRow="0" w:firstColumn="0" w:lastColumn="0" w:oddVBand="0" w:evenVBand="0" w:oddHBand="1" w:evenHBand="0" w:firstRowFirstColumn="0" w:firstRowLastColumn="0" w:lastRowFirstColumn="0" w:lastRowLastColumn="0"/>
            </w:pPr>
            <w:r>
              <w:tab/>
              <w:t>Not applicable</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B15F9D" w:rsidP="00B15F9D">
            <w:pPr>
              <w:tabs>
                <w:tab w:val="left" w:pos="1002"/>
              </w:tabs>
              <w:cnfStyle w:val="000000100000" w:firstRow="0" w:lastRow="0" w:firstColumn="0" w:lastColumn="0" w:oddVBand="0" w:evenVBand="0" w:oddHBand="1" w:evenHBand="0" w:firstRowFirstColumn="0" w:firstRowLastColumn="0" w:lastRowFirstColumn="0" w:lastRowLastColumn="0"/>
            </w:pPr>
            <w:r>
              <w:tab/>
              <w:t>Doing nothing</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B15F9D"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Education on disaster management</w:t>
            </w:r>
          </w:p>
          <w:p w:rsidR="00E53C55" w:rsidRDefault="00B15F9D"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Micro - financing</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F67274"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Wanted to know if the organization could apply to implement CCAFS activities, even though </w:t>
            </w:r>
            <w:r w:rsidR="00441BFF">
              <w:rPr>
                <w:rFonts w:ascii="Calibri" w:eastAsia="Times New Roman" w:hAnsi="Calibri" w:cs="Calibri"/>
                <w:color w:val="000000"/>
                <w:lang w:eastAsia="en-GB"/>
              </w:rPr>
              <w:t xml:space="preserve">currently </w:t>
            </w:r>
            <w:r>
              <w:rPr>
                <w:rFonts w:ascii="Calibri" w:eastAsia="Times New Roman" w:hAnsi="Calibri" w:cs="Calibri"/>
                <w:color w:val="000000"/>
                <w:lang w:eastAsia="en-GB"/>
              </w:rPr>
              <w:t>they are not doing anything related to climate change</w:t>
            </w:r>
            <w:r w:rsidR="00441BFF">
              <w:rPr>
                <w:rFonts w:ascii="Calibri" w:eastAsia="Times New Roman" w:hAnsi="Calibri" w:cs="Calibri"/>
                <w:color w:val="000000"/>
                <w:lang w:eastAsia="en-GB"/>
              </w:rPr>
              <w:t>?</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641" w:rsidRDefault="00374641" w:rsidP="00D676E1">
      <w:pPr>
        <w:spacing w:after="0" w:line="240" w:lineRule="auto"/>
      </w:pPr>
      <w:r>
        <w:separator/>
      </w:r>
    </w:p>
  </w:endnote>
  <w:endnote w:type="continuationSeparator" w:id="0">
    <w:p w:rsidR="00374641" w:rsidRDefault="00374641"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CD7F86" w:rsidRDefault="00CD7F86">
        <w:pPr>
          <w:pStyle w:val="Footer"/>
          <w:jc w:val="right"/>
        </w:pPr>
        <w:r>
          <w:t xml:space="preserve">Page | </w:t>
        </w:r>
        <w:r>
          <w:fldChar w:fldCharType="begin"/>
        </w:r>
        <w:r>
          <w:instrText xml:space="preserve"> PAGE   \* MERGEFORMAT </w:instrText>
        </w:r>
        <w:r>
          <w:fldChar w:fldCharType="separate"/>
        </w:r>
        <w:r w:rsidR="00773FBE">
          <w:rPr>
            <w:noProof/>
          </w:rPr>
          <w:t>6</w:t>
        </w:r>
        <w:r>
          <w:rPr>
            <w:noProof/>
          </w:rPr>
          <w:fldChar w:fldCharType="end"/>
        </w:r>
      </w:p>
    </w:sdtContent>
  </w:sdt>
  <w:p w:rsidR="00CD7F86" w:rsidRDefault="00CD7F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641" w:rsidRDefault="00374641" w:rsidP="00D676E1">
      <w:pPr>
        <w:spacing w:after="0" w:line="240" w:lineRule="auto"/>
      </w:pPr>
      <w:r>
        <w:separator/>
      </w:r>
    </w:p>
  </w:footnote>
  <w:footnote w:type="continuationSeparator" w:id="0">
    <w:p w:rsidR="00374641" w:rsidRDefault="00374641"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CD7F86"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CD7F86" w:rsidRPr="0019565C" w:rsidRDefault="00CD7F86" w:rsidP="0019565C">
          <w:pPr>
            <w:pStyle w:val="Header"/>
            <w:jc w:val="center"/>
            <w:rPr>
              <w:b/>
            </w:rPr>
          </w:pPr>
          <w:r>
            <w:rPr>
              <w:b/>
            </w:rPr>
            <w:t>Version including comments</w:t>
          </w:r>
        </w:p>
      </w:tc>
    </w:tr>
    <w:tr w:rsidR="00CD7F86" w:rsidTr="0019565C">
      <w:tc>
        <w:tcPr>
          <w:tcW w:w="4621" w:type="dxa"/>
        </w:tcPr>
        <w:p w:rsidR="00CD7F86" w:rsidRDefault="00CD7F86">
          <w:pPr>
            <w:pStyle w:val="Header"/>
          </w:pPr>
          <w:r>
            <w:t>CCAFS organisational baseline</w:t>
          </w:r>
        </w:p>
      </w:tc>
      <w:tc>
        <w:tcPr>
          <w:tcW w:w="4621" w:type="dxa"/>
        </w:tcPr>
        <w:p w:rsidR="00CD7F86" w:rsidRDefault="00CD7F86"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7 August 2012</w:t>
          </w:r>
          <w:r>
            <w:rPr>
              <w:noProof/>
            </w:rPr>
            <w:fldChar w:fldCharType="end"/>
          </w:r>
        </w:p>
      </w:tc>
    </w:tr>
  </w:tbl>
  <w:p w:rsidR="00CD7F86" w:rsidRDefault="00CD7F86"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2B39"/>
    <w:multiLevelType w:val="hybridMultilevel"/>
    <w:tmpl w:val="A904A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021D0F"/>
    <w:multiLevelType w:val="hybridMultilevel"/>
    <w:tmpl w:val="DBC4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
    <w:nsid w:val="2F4C2775"/>
    <w:multiLevelType w:val="hybridMultilevel"/>
    <w:tmpl w:val="B73626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44AB2451"/>
    <w:multiLevelType w:val="hybridMultilevel"/>
    <w:tmpl w:val="C91A6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65D444DB"/>
    <w:multiLevelType w:val="hybridMultilevel"/>
    <w:tmpl w:val="79C2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622379"/>
    <w:multiLevelType w:val="hybridMultilevel"/>
    <w:tmpl w:val="3CD8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E600DD"/>
    <w:multiLevelType w:val="hybridMultilevel"/>
    <w:tmpl w:val="B80A0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8"/>
  </w:num>
  <w:num w:numId="6">
    <w:abstractNumId w:val="2"/>
  </w:num>
  <w:num w:numId="7">
    <w:abstractNumId w:val="12"/>
  </w:num>
  <w:num w:numId="8">
    <w:abstractNumId w:val="0"/>
  </w:num>
  <w:num w:numId="9">
    <w:abstractNumId w:val="3"/>
  </w:num>
  <w:num w:numId="10">
    <w:abstractNumId w:val="5"/>
  </w:num>
  <w:num w:numId="11">
    <w:abstractNumId w:val="10"/>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80D83"/>
    <w:rsid w:val="000824A8"/>
    <w:rsid w:val="00084566"/>
    <w:rsid w:val="0008549E"/>
    <w:rsid w:val="00095C04"/>
    <w:rsid w:val="000A4D00"/>
    <w:rsid w:val="000F4663"/>
    <w:rsid w:val="00104326"/>
    <w:rsid w:val="00126D3F"/>
    <w:rsid w:val="001763A8"/>
    <w:rsid w:val="0019565C"/>
    <w:rsid w:val="00202C96"/>
    <w:rsid w:val="00204E52"/>
    <w:rsid w:val="00226104"/>
    <w:rsid w:val="00275848"/>
    <w:rsid w:val="002844C0"/>
    <w:rsid w:val="002879CC"/>
    <w:rsid w:val="002C3336"/>
    <w:rsid w:val="002C4FA3"/>
    <w:rsid w:val="002E16AB"/>
    <w:rsid w:val="002E4548"/>
    <w:rsid w:val="003257BD"/>
    <w:rsid w:val="00326CD3"/>
    <w:rsid w:val="00327AC5"/>
    <w:rsid w:val="00341BB3"/>
    <w:rsid w:val="00345159"/>
    <w:rsid w:val="00374641"/>
    <w:rsid w:val="00393575"/>
    <w:rsid w:val="00441B90"/>
    <w:rsid w:val="00441BFF"/>
    <w:rsid w:val="00464374"/>
    <w:rsid w:val="004B00D0"/>
    <w:rsid w:val="004C24B4"/>
    <w:rsid w:val="004C544A"/>
    <w:rsid w:val="004D2385"/>
    <w:rsid w:val="004E3F37"/>
    <w:rsid w:val="004F4025"/>
    <w:rsid w:val="004F5B03"/>
    <w:rsid w:val="004F6718"/>
    <w:rsid w:val="00511FAA"/>
    <w:rsid w:val="00512C5C"/>
    <w:rsid w:val="00530A77"/>
    <w:rsid w:val="00554C8E"/>
    <w:rsid w:val="00555ABA"/>
    <w:rsid w:val="005822D5"/>
    <w:rsid w:val="00593259"/>
    <w:rsid w:val="005C7ED8"/>
    <w:rsid w:val="005E658C"/>
    <w:rsid w:val="005F13C4"/>
    <w:rsid w:val="00670BC8"/>
    <w:rsid w:val="00691E19"/>
    <w:rsid w:val="0069270E"/>
    <w:rsid w:val="006C3465"/>
    <w:rsid w:val="006E1C0E"/>
    <w:rsid w:val="006E6EF4"/>
    <w:rsid w:val="006F1B91"/>
    <w:rsid w:val="006F69D5"/>
    <w:rsid w:val="00713AFC"/>
    <w:rsid w:val="00735039"/>
    <w:rsid w:val="00773FBE"/>
    <w:rsid w:val="007C4B5A"/>
    <w:rsid w:val="007E5907"/>
    <w:rsid w:val="007F3E7D"/>
    <w:rsid w:val="00822263"/>
    <w:rsid w:val="00854214"/>
    <w:rsid w:val="008863F6"/>
    <w:rsid w:val="008C1633"/>
    <w:rsid w:val="008D33F1"/>
    <w:rsid w:val="00906245"/>
    <w:rsid w:val="00923E6F"/>
    <w:rsid w:val="009670C6"/>
    <w:rsid w:val="00984589"/>
    <w:rsid w:val="009914F0"/>
    <w:rsid w:val="009965D1"/>
    <w:rsid w:val="009A5427"/>
    <w:rsid w:val="009D1982"/>
    <w:rsid w:val="009E3488"/>
    <w:rsid w:val="00A66970"/>
    <w:rsid w:val="00AA0432"/>
    <w:rsid w:val="00AA58C7"/>
    <w:rsid w:val="00AC2C01"/>
    <w:rsid w:val="00AF6E01"/>
    <w:rsid w:val="00B11EA2"/>
    <w:rsid w:val="00B15F9D"/>
    <w:rsid w:val="00B2254D"/>
    <w:rsid w:val="00B32683"/>
    <w:rsid w:val="00B80F81"/>
    <w:rsid w:val="00B95546"/>
    <w:rsid w:val="00BA4651"/>
    <w:rsid w:val="00BA5B81"/>
    <w:rsid w:val="00BB0C0C"/>
    <w:rsid w:val="00BE14E7"/>
    <w:rsid w:val="00C301F0"/>
    <w:rsid w:val="00C5405D"/>
    <w:rsid w:val="00C60B9D"/>
    <w:rsid w:val="00C621C7"/>
    <w:rsid w:val="00C93EDD"/>
    <w:rsid w:val="00CA4073"/>
    <w:rsid w:val="00CA5F0F"/>
    <w:rsid w:val="00CC1902"/>
    <w:rsid w:val="00CD3F58"/>
    <w:rsid w:val="00CD7F86"/>
    <w:rsid w:val="00D12965"/>
    <w:rsid w:val="00D659EC"/>
    <w:rsid w:val="00D676E1"/>
    <w:rsid w:val="00D8422B"/>
    <w:rsid w:val="00D9717D"/>
    <w:rsid w:val="00E30F1A"/>
    <w:rsid w:val="00E36D69"/>
    <w:rsid w:val="00E432AE"/>
    <w:rsid w:val="00E52990"/>
    <w:rsid w:val="00E53C55"/>
    <w:rsid w:val="00E57AAB"/>
    <w:rsid w:val="00E57AFA"/>
    <w:rsid w:val="00E70868"/>
    <w:rsid w:val="00E978BF"/>
    <w:rsid w:val="00EC3756"/>
    <w:rsid w:val="00F13005"/>
    <w:rsid w:val="00F2763D"/>
    <w:rsid w:val="00F360D8"/>
    <w:rsid w:val="00F67274"/>
    <w:rsid w:val="00F94F8D"/>
    <w:rsid w:val="00FB54A6"/>
    <w:rsid w:val="00FB703B"/>
    <w:rsid w:val="00FE60C1"/>
    <w:rsid w:val="00FF2B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unfccc.int/essential_background/glossary/items/3666.php" TargetMode="External"/><Relationship Id="rId4" Type="http://schemas.microsoft.com/office/2007/relationships/stylesWithEffects" Target="stylesWithEffects.xml"/><Relationship Id="rId9" Type="http://schemas.openxmlformats.org/officeDocument/2006/relationships/hyperlink" Target="mailto:sidsecuw@yahoo.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3EDDD-30D6-4A99-8B7E-ABB42E4BA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6</cp:revision>
  <dcterms:created xsi:type="dcterms:W3CDTF">2012-05-04T10:14:00Z</dcterms:created>
  <dcterms:modified xsi:type="dcterms:W3CDTF">2012-08-07T16:08:00Z</dcterms:modified>
</cp:coreProperties>
</file>